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A0702" w14:textId="77777777" w:rsidR="00510111" w:rsidRDefault="00510111">
      <w:r>
        <w:rPr>
          <w:noProof/>
        </w:rPr>
        <w:drawing>
          <wp:anchor distT="0" distB="0" distL="114300" distR="114300" simplePos="0" relativeHeight="251658240" behindDoc="0" locked="0" layoutInCell="1" allowOverlap="1" wp14:anchorId="51396ED6" wp14:editId="235DDFA3">
            <wp:simplePos x="0" y="0"/>
            <wp:positionH relativeFrom="margin">
              <wp:align>center</wp:align>
            </wp:positionH>
            <wp:positionV relativeFrom="margin">
              <wp:posOffset>-756920</wp:posOffset>
            </wp:positionV>
            <wp:extent cx="1857375" cy="15932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MCMUN 2021-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7375" cy="1593215"/>
                    </a:xfrm>
                    <a:prstGeom prst="rect">
                      <a:avLst/>
                    </a:prstGeom>
                  </pic:spPr>
                </pic:pic>
              </a:graphicData>
            </a:graphic>
            <wp14:sizeRelH relativeFrom="margin">
              <wp14:pctWidth>0</wp14:pctWidth>
            </wp14:sizeRelH>
            <wp14:sizeRelV relativeFrom="margin">
              <wp14:pctHeight>0</wp14:pctHeight>
            </wp14:sizeRelV>
          </wp:anchor>
        </w:drawing>
      </w:r>
    </w:p>
    <w:p w14:paraId="10FBC400" w14:textId="77777777" w:rsidR="00510111" w:rsidRPr="00510111" w:rsidRDefault="00510111" w:rsidP="00510111"/>
    <w:p w14:paraId="259AF99C" w14:textId="77777777" w:rsidR="00510111" w:rsidRPr="00510111" w:rsidRDefault="00510111" w:rsidP="00510111"/>
    <w:p w14:paraId="4566A5B2" w14:textId="77777777" w:rsidR="00510111" w:rsidRPr="00510111" w:rsidRDefault="00510111" w:rsidP="00510111"/>
    <w:p w14:paraId="0DEF7735" w14:textId="77777777" w:rsidR="00510111" w:rsidRDefault="00510111" w:rsidP="00510111"/>
    <w:p w14:paraId="36BCE20E" w14:textId="77777777" w:rsidR="00510111" w:rsidRPr="00510111" w:rsidRDefault="00510111" w:rsidP="00510111">
      <w:pPr>
        <w:spacing w:after="0" w:line="240" w:lineRule="auto"/>
        <w:rPr>
          <w:rFonts w:ascii="Times New Roman" w:eastAsia="Times New Roman" w:hAnsi="Times New Roman" w:cs="Times New Roman"/>
          <w:sz w:val="24"/>
          <w:szCs w:val="24"/>
        </w:rPr>
      </w:pPr>
    </w:p>
    <w:p w14:paraId="0738F69A" w14:textId="77777777" w:rsidR="00510111" w:rsidRPr="00510111" w:rsidRDefault="00510111" w:rsidP="00510111">
      <w:pPr>
        <w:spacing w:after="0" w:line="240" w:lineRule="auto"/>
        <w:ind w:left="-283"/>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40"/>
          <w:szCs w:val="40"/>
          <w:u w:val="single"/>
        </w:rPr>
        <w:t>TABLE OF CONTENTS:</w:t>
      </w:r>
    </w:p>
    <w:p w14:paraId="2F59184F" w14:textId="77777777" w:rsidR="00510111" w:rsidRPr="00510111" w:rsidRDefault="00510111" w:rsidP="00510111">
      <w:pPr>
        <w:numPr>
          <w:ilvl w:val="0"/>
          <w:numId w:val="1"/>
        </w:numPr>
        <w:spacing w:after="0" w:line="240" w:lineRule="auto"/>
        <w:ind w:left="283"/>
        <w:textAlignment w:val="baseline"/>
        <w:rPr>
          <w:rFonts w:ascii="Times New Roman" w:eastAsia="Times New Roman" w:hAnsi="Times New Roman" w:cs="Times New Roman"/>
          <w:color w:val="00206A"/>
          <w:sz w:val="32"/>
          <w:szCs w:val="32"/>
        </w:rPr>
      </w:pPr>
      <w:r w:rsidRPr="00510111">
        <w:rPr>
          <w:rFonts w:ascii="Times New Roman" w:eastAsia="Times New Roman" w:hAnsi="Times New Roman" w:cs="Times New Roman"/>
          <w:color w:val="00206A"/>
          <w:sz w:val="32"/>
          <w:szCs w:val="32"/>
        </w:rPr>
        <w:t>Introduction:</w:t>
      </w:r>
    </w:p>
    <w:p w14:paraId="0806688B" w14:textId="77777777" w:rsidR="00510111" w:rsidRPr="00510111" w:rsidRDefault="00510111" w:rsidP="00510111">
      <w:pPr>
        <w:numPr>
          <w:ilvl w:val="1"/>
          <w:numId w:val="2"/>
        </w:numPr>
        <w:spacing w:after="0" w:line="240" w:lineRule="auto"/>
        <w:ind w:left="1440" w:hanging="360"/>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Welcoming message from the Secretary-General</w:t>
      </w:r>
    </w:p>
    <w:p w14:paraId="78E547CD" w14:textId="77777777" w:rsidR="00510111" w:rsidRPr="00510111" w:rsidRDefault="00510111" w:rsidP="00510111">
      <w:pPr>
        <w:numPr>
          <w:ilvl w:val="1"/>
          <w:numId w:val="3"/>
        </w:numPr>
        <w:spacing w:after="0" w:line="240" w:lineRule="auto"/>
        <w:ind w:left="1440" w:hanging="360"/>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Welcoming message from the Under-Secretary-General</w:t>
      </w:r>
    </w:p>
    <w:p w14:paraId="0F00833B" w14:textId="77777777" w:rsidR="00510111" w:rsidRPr="00510111" w:rsidRDefault="00510111" w:rsidP="00510111">
      <w:pPr>
        <w:numPr>
          <w:ilvl w:val="1"/>
          <w:numId w:val="4"/>
        </w:numPr>
        <w:spacing w:after="0" w:line="240" w:lineRule="auto"/>
        <w:ind w:left="1440" w:hanging="360"/>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Welcoming message from the Director-General</w:t>
      </w:r>
    </w:p>
    <w:p w14:paraId="21B7165F" w14:textId="77777777" w:rsidR="00510111" w:rsidRPr="00510111" w:rsidRDefault="00510111" w:rsidP="00510111">
      <w:pPr>
        <w:numPr>
          <w:ilvl w:val="0"/>
          <w:numId w:val="4"/>
        </w:numPr>
        <w:spacing w:after="0" w:line="240" w:lineRule="auto"/>
        <w:ind w:left="283"/>
        <w:textAlignment w:val="baseline"/>
        <w:rPr>
          <w:rFonts w:ascii="Times New Roman" w:eastAsia="Times New Roman" w:hAnsi="Times New Roman" w:cs="Times New Roman"/>
          <w:color w:val="00206A"/>
          <w:sz w:val="32"/>
          <w:szCs w:val="32"/>
        </w:rPr>
      </w:pPr>
      <w:r w:rsidRPr="00510111">
        <w:rPr>
          <w:rFonts w:ascii="Times New Roman" w:eastAsia="Times New Roman" w:hAnsi="Times New Roman" w:cs="Times New Roman"/>
          <w:color w:val="00206A"/>
          <w:sz w:val="32"/>
          <w:szCs w:val="32"/>
        </w:rPr>
        <w:t>About CMCMUN:</w:t>
      </w:r>
    </w:p>
    <w:p w14:paraId="07E20D3C" w14:textId="77777777" w:rsidR="00510111" w:rsidRPr="00510111" w:rsidRDefault="00510111" w:rsidP="00510111">
      <w:pPr>
        <w:numPr>
          <w:ilvl w:val="1"/>
          <w:numId w:val="5"/>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Mission</w:t>
      </w:r>
    </w:p>
    <w:p w14:paraId="06227EA8" w14:textId="77777777" w:rsidR="00510111" w:rsidRPr="00510111" w:rsidRDefault="00510111" w:rsidP="00510111">
      <w:pPr>
        <w:numPr>
          <w:ilvl w:val="1"/>
          <w:numId w:val="6"/>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Vision</w:t>
      </w:r>
    </w:p>
    <w:p w14:paraId="7461ADEC" w14:textId="77777777" w:rsidR="00510111" w:rsidRPr="00510111" w:rsidRDefault="00510111" w:rsidP="00510111">
      <w:pPr>
        <w:numPr>
          <w:ilvl w:val="0"/>
          <w:numId w:val="6"/>
        </w:numPr>
        <w:spacing w:after="0" w:line="240" w:lineRule="auto"/>
        <w:ind w:left="283"/>
        <w:textAlignment w:val="baseline"/>
        <w:rPr>
          <w:rFonts w:ascii="Times New Roman" w:eastAsia="Times New Roman" w:hAnsi="Times New Roman" w:cs="Times New Roman"/>
          <w:color w:val="00206A"/>
          <w:sz w:val="32"/>
          <w:szCs w:val="32"/>
        </w:rPr>
      </w:pPr>
      <w:r w:rsidRPr="00510111">
        <w:rPr>
          <w:rFonts w:ascii="Times New Roman" w:eastAsia="Times New Roman" w:hAnsi="Times New Roman" w:cs="Times New Roman"/>
          <w:color w:val="00206A"/>
          <w:sz w:val="32"/>
          <w:szCs w:val="32"/>
        </w:rPr>
        <w:t>Regulation: </w:t>
      </w:r>
    </w:p>
    <w:p w14:paraId="625A2E18" w14:textId="77777777" w:rsidR="00510111" w:rsidRPr="00510111" w:rsidRDefault="00510111" w:rsidP="00510111">
      <w:pPr>
        <w:numPr>
          <w:ilvl w:val="1"/>
          <w:numId w:val="7"/>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Code of conduct</w:t>
      </w:r>
    </w:p>
    <w:p w14:paraId="38A73632" w14:textId="77777777" w:rsidR="00510111" w:rsidRPr="00510111" w:rsidRDefault="00510111" w:rsidP="00510111">
      <w:pPr>
        <w:numPr>
          <w:ilvl w:val="1"/>
          <w:numId w:val="8"/>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Dress code</w:t>
      </w:r>
    </w:p>
    <w:p w14:paraId="01D6F016" w14:textId="77777777" w:rsidR="00510111" w:rsidRPr="00510111" w:rsidRDefault="00510111" w:rsidP="00510111">
      <w:pPr>
        <w:numPr>
          <w:ilvl w:val="0"/>
          <w:numId w:val="8"/>
        </w:numPr>
        <w:spacing w:after="0" w:line="240" w:lineRule="auto"/>
        <w:ind w:left="283"/>
        <w:textAlignment w:val="baseline"/>
        <w:rPr>
          <w:rFonts w:ascii="Times New Roman" w:eastAsia="Times New Roman" w:hAnsi="Times New Roman" w:cs="Times New Roman"/>
          <w:color w:val="00206A"/>
          <w:sz w:val="32"/>
          <w:szCs w:val="32"/>
        </w:rPr>
      </w:pPr>
      <w:r w:rsidRPr="00510111">
        <w:rPr>
          <w:rFonts w:ascii="Times New Roman" w:eastAsia="Times New Roman" w:hAnsi="Times New Roman" w:cs="Times New Roman"/>
          <w:color w:val="00206A"/>
          <w:sz w:val="32"/>
          <w:szCs w:val="32"/>
        </w:rPr>
        <w:t>Committee references: </w:t>
      </w:r>
    </w:p>
    <w:p w14:paraId="2DC54041" w14:textId="77777777" w:rsidR="00510111" w:rsidRPr="00510111" w:rsidRDefault="00510111" w:rsidP="00510111">
      <w:pPr>
        <w:numPr>
          <w:ilvl w:val="1"/>
          <w:numId w:val="9"/>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Parliamentary Language</w:t>
      </w:r>
    </w:p>
    <w:p w14:paraId="033EC34E" w14:textId="77777777" w:rsidR="00510111" w:rsidRPr="00510111" w:rsidRDefault="00510111" w:rsidP="00510111">
      <w:pPr>
        <w:numPr>
          <w:ilvl w:val="1"/>
          <w:numId w:val="10"/>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Points</w:t>
      </w:r>
    </w:p>
    <w:p w14:paraId="19D7289B" w14:textId="77777777" w:rsidR="00510111" w:rsidRPr="00510111" w:rsidRDefault="00510111" w:rsidP="00510111">
      <w:pPr>
        <w:numPr>
          <w:ilvl w:val="1"/>
          <w:numId w:val="11"/>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Motions</w:t>
      </w:r>
    </w:p>
    <w:p w14:paraId="6E3D8EA9" w14:textId="77777777" w:rsidR="00510111" w:rsidRPr="00510111" w:rsidRDefault="00510111" w:rsidP="00510111">
      <w:pPr>
        <w:numPr>
          <w:ilvl w:val="1"/>
          <w:numId w:val="12"/>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Special motions</w:t>
      </w:r>
    </w:p>
    <w:p w14:paraId="4A96DDC2" w14:textId="77777777" w:rsidR="00510111" w:rsidRPr="00510111" w:rsidRDefault="00510111" w:rsidP="00510111">
      <w:pPr>
        <w:numPr>
          <w:ilvl w:val="1"/>
          <w:numId w:val="13"/>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Challenge to the competence </w:t>
      </w:r>
    </w:p>
    <w:p w14:paraId="18C638C4" w14:textId="77777777" w:rsidR="00510111" w:rsidRPr="00510111" w:rsidRDefault="00510111" w:rsidP="00510111">
      <w:pPr>
        <w:numPr>
          <w:ilvl w:val="0"/>
          <w:numId w:val="13"/>
        </w:numPr>
        <w:spacing w:after="0" w:line="240" w:lineRule="auto"/>
        <w:ind w:left="283"/>
        <w:textAlignment w:val="baseline"/>
        <w:rPr>
          <w:rFonts w:ascii="Times New Roman" w:eastAsia="Times New Roman" w:hAnsi="Times New Roman" w:cs="Times New Roman"/>
          <w:color w:val="00206A"/>
          <w:sz w:val="32"/>
          <w:szCs w:val="32"/>
        </w:rPr>
      </w:pPr>
      <w:r w:rsidRPr="00510111">
        <w:rPr>
          <w:rFonts w:ascii="Times New Roman" w:eastAsia="Times New Roman" w:hAnsi="Times New Roman" w:cs="Times New Roman"/>
          <w:color w:val="00206A"/>
          <w:sz w:val="32"/>
          <w:szCs w:val="32"/>
        </w:rPr>
        <w:t>Working papers:</w:t>
      </w:r>
    </w:p>
    <w:p w14:paraId="077C7027" w14:textId="77777777" w:rsidR="00510111" w:rsidRPr="00510111" w:rsidRDefault="00510111" w:rsidP="00510111">
      <w:pPr>
        <w:numPr>
          <w:ilvl w:val="1"/>
          <w:numId w:val="14"/>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Amendments   </w:t>
      </w:r>
    </w:p>
    <w:p w14:paraId="4BE73D71" w14:textId="77777777" w:rsidR="00510111" w:rsidRPr="00510111" w:rsidRDefault="00510111" w:rsidP="00510111">
      <w:pPr>
        <w:numPr>
          <w:ilvl w:val="1"/>
          <w:numId w:val="15"/>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w:t>
      </w:r>
      <w:proofErr w:type="spellStart"/>
      <w:r w:rsidRPr="00510111">
        <w:rPr>
          <w:rFonts w:ascii="Times New Roman" w:eastAsia="Times New Roman" w:hAnsi="Times New Roman" w:cs="Times New Roman"/>
          <w:color w:val="00206A"/>
          <w:sz w:val="24"/>
          <w:szCs w:val="24"/>
        </w:rPr>
        <w:t>Preambulatory</w:t>
      </w:r>
      <w:proofErr w:type="spellEnd"/>
      <w:r w:rsidRPr="00510111">
        <w:rPr>
          <w:rFonts w:ascii="Times New Roman" w:eastAsia="Times New Roman" w:hAnsi="Times New Roman" w:cs="Times New Roman"/>
          <w:color w:val="00206A"/>
          <w:sz w:val="24"/>
          <w:szCs w:val="24"/>
        </w:rPr>
        <w:t xml:space="preserve"> clauses  </w:t>
      </w:r>
    </w:p>
    <w:p w14:paraId="012CF783" w14:textId="77777777" w:rsidR="00510111" w:rsidRPr="00510111" w:rsidRDefault="00510111" w:rsidP="00510111">
      <w:pPr>
        <w:numPr>
          <w:ilvl w:val="1"/>
          <w:numId w:val="16"/>
        </w:numPr>
        <w:spacing w:after="0" w:line="240" w:lineRule="auto"/>
        <w:textAlignment w:val="baseline"/>
        <w:rPr>
          <w:rFonts w:ascii="Times New Roman" w:eastAsia="Times New Roman" w:hAnsi="Times New Roman" w:cs="Times New Roman"/>
          <w:color w:val="00206A"/>
          <w:sz w:val="24"/>
          <w:szCs w:val="24"/>
        </w:rPr>
      </w:pPr>
      <w:r w:rsidRPr="00510111">
        <w:rPr>
          <w:rFonts w:ascii="Times New Roman" w:eastAsia="Times New Roman" w:hAnsi="Times New Roman" w:cs="Times New Roman"/>
          <w:color w:val="00206A"/>
          <w:sz w:val="24"/>
          <w:szCs w:val="24"/>
        </w:rPr>
        <w:t> Operative clauses </w:t>
      </w:r>
    </w:p>
    <w:p w14:paraId="35201FC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p>
    <w:p w14:paraId="2C70D2B1" w14:textId="77777777" w:rsidR="00510111" w:rsidRPr="00510111" w:rsidRDefault="00510111" w:rsidP="00510111">
      <w:pPr>
        <w:spacing w:after="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40"/>
          <w:szCs w:val="40"/>
        </w:rPr>
        <w:t>Introduction</w:t>
      </w:r>
    </w:p>
    <w:p w14:paraId="7F4F9FC2" w14:textId="77777777" w:rsidR="00510111" w:rsidRPr="00510111" w:rsidRDefault="00510111" w:rsidP="00510111">
      <w:pPr>
        <w:spacing w:after="0" w:line="240" w:lineRule="auto"/>
        <w:ind w:left="349" w:hanging="360"/>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Welcoming message from the Secretary-General</w:t>
      </w:r>
    </w:p>
    <w:p w14:paraId="2CB0DAAA" w14:textId="77777777" w:rsidR="00510111" w:rsidRPr="00510111" w:rsidRDefault="00510111" w:rsidP="00510111">
      <w:pPr>
        <w:spacing w:after="0" w:line="240" w:lineRule="auto"/>
        <w:jc w:val="both"/>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lastRenderedPageBreak/>
        <w:t xml:space="preserve">How are you, delegates? I welcome you to the sixth edition of the Model United Nations of </w:t>
      </w:r>
      <w:proofErr w:type="spellStart"/>
      <w:r w:rsidRPr="00510111">
        <w:rPr>
          <w:rFonts w:ascii="Times New Roman" w:eastAsia="Times New Roman" w:hAnsi="Times New Roman" w:cs="Times New Roman"/>
          <w:color w:val="000000"/>
          <w:sz w:val="24"/>
          <w:szCs w:val="24"/>
        </w:rPr>
        <w:t>Colegio</w:t>
      </w:r>
      <w:proofErr w:type="spellEnd"/>
      <w:r w:rsidRPr="00510111">
        <w:rPr>
          <w:rFonts w:ascii="Times New Roman" w:eastAsia="Times New Roman" w:hAnsi="Times New Roman" w:cs="Times New Roman"/>
          <w:color w:val="000000"/>
          <w:sz w:val="24"/>
          <w:szCs w:val="24"/>
        </w:rPr>
        <w:t xml:space="preserve"> Montessori Cartagena, this year I will have the honor of serving as Secretary General of the model. It is a pleasure to show you the product of the hard work that the secretariat and all the Staff have carried out throughout this 2021. All my life I have believed that change </w:t>
      </w:r>
      <w:proofErr w:type="gramStart"/>
      <w:r w:rsidRPr="00510111">
        <w:rPr>
          <w:rFonts w:ascii="Times New Roman" w:eastAsia="Times New Roman" w:hAnsi="Times New Roman" w:cs="Times New Roman"/>
          <w:color w:val="000000"/>
          <w:sz w:val="24"/>
          <w:szCs w:val="24"/>
        </w:rPr>
        <w:t>is found</w:t>
      </w:r>
      <w:proofErr w:type="gramEnd"/>
      <w:r w:rsidRPr="00510111">
        <w:rPr>
          <w:rFonts w:ascii="Times New Roman" w:eastAsia="Times New Roman" w:hAnsi="Times New Roman" w:cs="Times New Roman"/>
          <w:color w:val="000000"/>
          <w:sz w:val="24"/>
          <w:szCs w:val="24"/>
        </w:rPr>
        <w:t xml:space="preserve"> in youth, that the only people who are destined to be part of the change we are the youth. CMCMUN is a space for all young people who always want to raise their voice to be change and seek solutions for problems of a national and international nature. </w:t>
      </w:r>
      <w:proofErr w:type="gramStart"/>
      <w:r w:rsidRPr="00510111">
        <w:rPr>
          <w:rFonts w:ascii="Times New Roman" w:eastAsia="Times New Roman" w:hAnsi="Times New Roman" w:cs="Times New Roman"/>
          <w:color w:val="000000"/>
          <w:sz w:val="24"/>
          <w:szCs w:val="24"/>
        </w:rPr>
        <w:t>And that</w:t>
      </w:r>
      <w:proofErr w:type="gramEnd"/>
      <w:r w:rsidRPr="00510111">
        <w:rPr>
          <w:rFonts w:ascii="Times New Roman" w:eastAsia="Times New Roman" w:hAnsi="Times New Roman" w:cs="Times New Roman"/>
          <w:color w:val="000000"/>
          <w:sz w:val="24"/>
          <w:szCs w:val="24"/>
        </w:rPr>
        <w:t xml:space="preserve"> is why I tell you that we offer this space to you, with the aim that you can contribute your bit to be part of the Change. Without further ado, I hope that all of you can be members of this beautiful project.</w:t>
      </w:r>
    </w:p>
    <w:p w14:paraId="17C16D53" w14:textId="77777777" w:rsidR="00510111" w:rsidRPr="00510111" w:rsidRDefault="00510111" w:rsidP="00510111">
      <w:pPr>
        <w:spacing w:after="0" w:line="240" w:lineRule="auto"/>
        <w:ind w:left="720"/>
        <w:rPr>
          <w:rFonts w:ascii="Times New Roman" w:eastAsia="Times New Roman" w:hAnsi="Times New Roman" w:cs="Times New Roman"/>
          <w:sz w:val="24"/>
          <w:szCs w:val="24"/>
        </w:rPr>
      </w:pPr>
      <w:r w:rsidRPr="00510111">
        <w:rPr>
          <w:rFonts w:ascii="Times New Roman" w:eastAsia="Times New Roman" w:hAnsi="Times New Roman" w:cs="Times New Roman"/>
          <w:i/>
          <w:iCs/>
          <w:color w:val="000000"/>
          <w:sz w:val="24"/>
          <w:szCs w:val="24"/>
        </w:rPr>
        <w:t xml:space="preserve">"Do we want, perhaps, a youth that is concrete to hear and repeat? No! We want a youth that thinks, a youth that learns by itself to be revolutionary, a youth that convinces itself, </w:t>
      </w:r>
      <w:proofErr w:type="gramStart"/>
      <w:r w:rsidRPr="00510111">
        <w:rPr>
          <w:rFonts w:ascii="Times New Roman" w:eastAsia="Times New Roman" w:hAnsi="Times New Roman" w:cs="Times New Roman"/>
          <w:i/>
          <w:iCs/>
          <w:color w:val="000000"/>
          <w:sz w:val="24"/>
          <w:szCs w:val="24"/>
        </w:rPr>
        <w:t>a</w:t>
      </w:r>
      <w:proofErr w:type="gramEnd"/>
      <w:r w:rsidRPr="00510111">
        <w:rPr>
          <w:rFonts w:ascii="Times New Roman" w:eastAsia="Times New Roman" w:hAnsi="Times New Roman" w:cs="Times New Roman"/>
          <w:i/>
          <w:iCs/>
          <w:color w:val="000000"/>
          <w:sz w:val="24"/>
          <w:szCs w:val="24"/>
        </w:rPr>
        <w:t xml:space="preserve"> youth that fully develops his thought". -</w:t>
      </w:r>
      <w:r w:rsidRPr="00510111">
        <w:rPr>
          <w:rFonts w:ascii="Times New Roman" w:eastAsia="Times New Roman" w:hAnsi="Times New Roman" w:cs="Times New Roman"/>
          <w:color w:val="000000"/>
          <w:sz w:val="24"/>
          <w:szCs w:val="24"/>
        </w:rPr>
        <w:t>Fidel Castro-</w:t>
      </w:r>
    </w:p>
    <w:p w14:paraId="728BBA27" w14:textId="77777777" w:rsidR="00510111" w:rsidRPr="00510111" w:rsidRDefault="00510111" w:rsidP="00510111">
      <w:pPr>
        <w:spacing w:after="0" w:line="240" w:lineRule="auto"/>
        <w:rPr>
          <w:rFonts w:ascii="Times New Roman" w:eastAsia="Times New Roman" w:hAnsi="Times New Roman" w:cs="Times New Roman"/>
          <w:sz w:val="24"/>
          <w:szCs w:val="24"/>
        </w:rPr>
      </w:pPr>
    </w:p>
    <w:p w14:paraId="7571626D" w14:textId="77777777" w:rsidR="00510111" w:rsidRPr="00510111" w:rsidRDefault="00510111" w:rsidP="00510111">
      <w:pPr>
        <w:spacing w:after="0" w:line="240" w:lineRule="auto"/>
        <w:ind w:left="349"/>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Welcoming message from the Under-Secretary-General</w:t>
      </w:r>
    </w:p>
    <w:p w14:paraId="19D9DDF8" w14:textId="77777777" w:rsidR="00510111" w:rsidRPr="00510111" w:rsidRDefault="00510111" w:rsidP="00510111">
      <w:pPr>
        <w:spacing w:after="0" w:line="240" w:lineRule="auto"/>
        <w:jc w:val="both"/>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Greetings, delegates; welcome to the sixth edition of CMCMUN. This project has been my fascination and all I have cared about for almost half a year now. Nevertheless, I could not be happier with the results we are presenting you. I am a believer in education and the impact it can have in the reformation of our current iniquitous society; </w:t>
      </w:r>
      <w:proofErr w:type="gramStart"/>
      <w:r w:rsidRPr="00510111">
        <w:rPr>
          <w:rFonts w:ascii="Times New Roman" w:eastAsia="Times New Roman" w:hAnsi="Times New Roman" w:cs="Times New Roman"/>
          <w:color w:val="000000"/>
          <w:sz w:val="24"/>
          <w:szCs w:val="24"/>
        </w:rPr>
        <w:t>hence</w:t>
      </w:r>
      <w:proofErr w:type="gramEnd"/>
      <w:r w:rsidRPr="00510111">
        <w:rPr>
          <w:rFonts w:ascii="Times New Roman" w:eastAsia="Times New Roman" w:hAnsi="Times New Roman" w:cs="Times New Roman"/>
          <w:color w:val="000000"/>
          <w:sz w:val="24"/>
          <w:szCs w:val="24"/>
        </w:rPr>
        <w:t xml:space="preserve"> I firmly stand by the mission of CMCMUN and El </w:t>
      </w:r>
      <w:proofErr w:type="spellStart"/>
      <w:r w:rsidRPr="00510111">
        <w:rPr>
          <w:rFonts w:ascii="Times New Roman" w:eastAsia="Times New Roman" w:hAnsi="Times New Roman" w:cs="Times New Roman"/>
          <w:color w:val="000000"/>
          <w:sz w:val="24"/>
          <w:szCs w:val="24"/>
        </w:rPr>
        <w:t>Colegio</w:t>
      </w:r>
      <w:proofErr w:type="spellEnd"/>
      <w:r w:rsidRPr="00510111">
        <w:rPr>
          <w:rFonts w:ascii="Times New Roman" w:eastAsia="Times New Roman" w:hAnsi="Times New Roman" w:cs="Times New Roman"/>
          <w:color w:val="000000"/>
          <w:sz w:val="24"/>
          <w:szCs w:val="24"/>
        </w:rPr>
        <w:t xml:space="preserve"> Montessori of educating kids who live in a globalized world about international affairs. Ultimately, our duty as civilians is to seek a better and peaceful future for humanity through the forging of grounded judgments; CMCMUN attempts to give all delegates the tools to achieve that. We always bear in mind our social responsibility of establishing environments in which seeking for solutions, diplomacy and advocating for a country’s beliefs is primal. I hope all of you enjoy the results of this enormous project I hold dear within my heart.</w:t>
      </w:r>
    </w:p>
    <w:p w14:paraId="56253BFF" w14:textId="77777777" w:rsidR="00510111" w:rsidRPr="00510111" w:rsidRDefault="00510111" w:rsidP="00510111">
      <w:pPr>
        <w:spacing w:after="0" w:line="240" w:lineRule="auto"/>
        <w:ind w:left="720"/>
        <w:jc w:val="both"/>
        <w:rPr>
          <w:rFonts w:ascii="Times New Roman" w:eastAsia="Times New Roman" w:hAnsi="Times New Roman" w:cs="Times New Roman"/>
          <w:sz w:val="24"/>
          <w:szCs w:val="24"/>
        </w:rPr>
      </w:pPr>
      <w:r w:rsidRPr="00510111">
        <w:rPr>
          <w:rFonts w:ascii="Times New Roman" w:eastAsia="Times New Roman" w:hAnsi="Times New Roman" w:cs="Times New Roman"/>
          <w:i/>
          <w:iCs/>
          <w:color w:val="202122"/>
          <w:sz w:val="24"/>
          <w:szCs w:val="24"/>
          <w:shd w:val="clear" w:color="auto" w:fill="FFFFFF"/>
        </w:rPr>
        <w:t>“We want to build a new society, a free society where all men are equal, a society where industry, thrift, integrity and uprightness prevail hence we must wipe out all bad habits of the old society.”-</w:t>
      </w:r>
      <w:r w:rsidRPr="00510111">
        <w:rPr>
          <w:rFonts w:ascii="Times New Roman" w:eastAsia="Times New Roman" w:hAnsi="Times New Roman" w:cs="Times New Roman"/>
          <w:color w:val="202122"/>
          <w:sz w:val="24"/>
          <w:szCs w:val="24"/>
          <w:shd w:val="clear" w:color="auto" w:fill="FFFFFF"/>
        </w:rPr>
        <w:t>Ho Chi Minh</w:t>
      </w:r>
    </w:p>
    <w:p w14:paraId="6D7B9BB9" w14:textId="77777777" w:rsidR="00510111" w:rsidRPr="00510111" w:rsidRDefault="00510111" w:rsidP="00510111">
      <w:pPr>
        <w:spacing w:after="0" w:line="240" w:lineRule="auto"/>
        <w:rPr>
          <w:rFonts w:ascii="Times New Roman" w:eastAsia="Times New Roman" w:hAnsi="Times New Roman" w:cs="Times New Roman"/>
          <w:sz w:val="24"/>
          <w:szCs w:val="24"/>
        </w:rPr>
      </w:pPr>
    </w:p>
    <w:p w14:paraId="3A11EC3D"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Welcoming message from the Director-General</w:t>
      </w:r>
    </w:p>
    <w:p w14:paraId="5CA0A684" w14:textId="77777777" w:rsidR="00510111" w:rsidRPr="00510111" w:rsidRDefault="00510111" w:rsidP="00510111">
      <w:pPr>
        <w:spacing w:after="0" w:line="240" w:lineRule="auto"/>
        <w:jc w:val="both"/>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Kind regards, my name is Isabella </w:t>
      </w:r>
      <w:proofErr w:type="spellStart"/>
      <w:r w:rsidRPr="00510111">
        <w:rPr>
          <w:rFonts w:ascii="Times New Roman" w:eastAsia="Times New Roman" w:hAnsi="Times New Roman" w:cs="Times New Roman"/>
          <w:color w:val="000000"/>
          <w:sz w:val="24"/>
          <w:szCs w:val="24"/>
        </w:rPr>
        <w:t>Pretelt</w:t>
      </w:r>
      <w:proofErr w:type="spellEnd"/>
      <w:r w:rsidRPr="00510111">
        <w:rPr>
          <w:rFonts w:ascii="Times New Roman" w:eastAsia="Times New Roman" w:hAnsi="Times New Roman" w:cs="Times New Roman"/>
          <w:color w:val="000000"/>
          <w:sz w:val="24"/>
          <w:szCs w:val="24"/>
        </w:rPr>
        <w:t xml:space="preserve"> and I am the General Director of CMCMUN VI. I would like to thank you in advance for being part of this project that makes us as Montessori students proud.</w:t>
      </w:r>
    </w:p>
    <w:p w14:paraId="1A21054D" w14:textId="77777777" w:rsidR="00510111" w:rsidRPr="00510111" w:rsidRDefault="00510111" w:rsidP="00510111">
      <w:pPr>
        <w:spacing w:after="0" w:line="240" w:lineRule="auto"/>
        <w:jc w:val="both"/>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Together with Sara and Andrés, we have made a great effort and we have worked with great dedication so that from the </w:t>
      </w:r>
      <w:proofErr w:type="gramStart"/>
      <w:r w:rsidRPr="00510111">
        <w:rPr>
          <w:rFonts w:ascii="Times New Roman" w:eastAsia="Times New Roman" w:hAnsi="Times New Roman" w:cs="Times New Roman"/>
          <w:color w:val="000000"/>
          <w:sz w:val="24"/>
          <w:szCs w:val="24"/>
        </w:rPr>
        <w:t>moment</w:t>
      </w:r>
      <w:proofErr w:type="gramEnd"/>
      <w:r w:rsidRPr="00510111">
        <w:rPr>
          <w:rFonts w:ascii="Times New Roman" w:eastAsia="Times New Roman" w:hAnsi="Times New Roman" w:cs="Times New Roman"/>
          <w:color w:val="000000"/>
          <w:sz w:val="24"/>
          <w:szCs w:val="24"/>
        </w:rPr>
        <w:t xml:space="preserve"> this begins and until the last minute, our model fulfills its objective. I hope that in this sixth edition of our model all of you come out with a very good experience as usual.</w:t>
      </w:r>
    </w:p>
    <w:p w14:paraId="7FD50B4C" w14:textId="77777777" w:rsidR="00510111" w:rsidRPr="00510111" w:rsidRDefault="00510111" w:rsidP="00510111">
      <w:pPr>
        <w:spacing w:after="0" w:line="240" w:lineRule="auto"/>
        <w:jc w:val="both"/>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Speaking a little more about myself, I began my journey in the models being nothing more than a </w:t>
      </w:r>
      <w:proofErr w:type="gramStart"/>
      <w:r w:rsidRPr="00510111">
        <w:rPr>
          <w:rFonts w:ascii="Times New Roman" w:eastAsia="Times New Roman" w:hAnsi="Times New Roman" w:cs="Times New Roman"/>
          <w:color w:val="000000"/>
          <w:sz w:val="24"/>
          <w:szCs w:val="24"/>
        </w:rPr>
        <w:t>spectator</w:t>
      </w:r>
      <w:proofErr w:type="gramEnd"/>
      <w:r w:rsidRPr="00510111">
        <w:rPr>
          <w:rFonts w:ascii="Times New Roman" w:eastAsia="Times New Roman" w:hAnsi="Times New Roman" w:cs="Times New Roman"/>
          <w:color w:val="000000"/>
          <w:sz w:val="24"/>
          <w:szCs w:val="24"/>
        </w:rPr>
        <w:t>, until recently I entered the press part of CMCMUN. I performed in such a way that today I am pleased and very happy to be the Director General of this model that makes me proud from beginning to end. Finally, I wish you every success and that you join us throughout this journey.</w:t>
      </w:r>
    </w:p>
    <w:p w14:paraId="2B1F68E2" w14:textId="77777777" w:rsidR="00510111" w:rsidRPr="00510111" w:rsidRDefault="00510111" w:rsidP="00510111">
      <w:pPr>
        <w:spacing w:after="0" w:line="240" w:lineRule="auto"/>
        <w:jc w:val="both"/>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Remember to create a new path afar from the limits and never stop, never believe that what you do is enough because in </w:t>
      </w:r>
      <w:proofErr w:type="gramStart"/>
      <w:r w:rsidRPr="00510111">
        <w:rPr>
          <w:rFonts w:ascii="Times New Roman" w:eastAsia="Times New Roman" w:hAnsi="Times New Roman" w:cs="Times New Roman"/>
          <w:color w:val="000000"/>
          <w:sz w:val="24"/>
          <w:szCs w:val="24"/>
        </w:rPr>
        <w:t>truth</w:t>
      </w:r>
      <w:proofErr w:type="gramEnd"/>
      <w:r w:rsidRPr="00510111">
        <w:rPr>
          <w:rFonts w:ascii="Times New Roman" w:eastAsia="Times New Roman" w:hAnsi="Times New Roman" w:cs="Times New Roman"/>
          <w:color w:val="000000"/>
          <w:sz w:val="24"/>
          <w:szCs w:val="24"/>
        </w:rPr>
        <w:t xml:space="preserve"> you can go even further and you have no idea how far you can end.</w:t>
      </w:r>
    </w:p>
    <w:p w14:paraId="6F076CC2" w14:textId="77777777" w:rsidR="00510111" w:rsidRPr="00510111" w:rsidRDefault="00510111" w:rsidP="0051011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AE43355" w14:textId="77777777" w:rsidR="00510111" w:rsidRPr="00510111" w:rsidRDefault="00510111" w:rsidP="00510111">
      <w:pPr>
        <w:spacing w:after="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40"/>
          <w:szCs w:val="40"/>
        </w:rPr>
        <w:t>About CMCMUN</w:t>
      </w:r>
    </w:p>
    <w:p w14:paraId="6F920A3C"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Mission:</w:t>
      </w:r>
    </w:p>
    <w:p w14:paraId="509F8F24" w14:textId="77777777" w:rsidR="00510111" w:rsidRPr="00510111" w:rsidRDefault="00510111" w:rsidP="00510111">
      <w:pPr>
        <w:spacing w:after="0" w:line="240" w:lineRule="auto"/>
        <w:jc w:val="both"/>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Through </w:t>
      </w:r>
      <w:r w:rsidRPr="00510111">
        <w:rPr>
          <w:rFonts w:ascii="Times New Roman" w:eastAsia="Times New Roman" w:hAnsi="Times New Roman" w:cs="Times New Roman"/>
          <w:color w:val="222222"/>
          <w:sz w:val="24"/>
          <w:szCs w:val="24"/>
        </w:rPr>
        <w:t xml:space="preserve">the provision of optimal and appropriate environments for the realization of debates, we seek to simulate the negotiation processes of international affairs treated in the United Nations; providing the basic knowledge for the negotiation processes and the management of the action phases to reach a consensus within diplomacy. Likewise, we proliferate the education of students on matters of international affairs, thus they can form critical points of view. </w:t>
      </w:r>
      <w:r w:rsidRPr="00510111">
        <w:rPr>
          <w:rFonts w:ascii="Times New Roman" w:eastAsia="Times New Roman" w:hAnsi="Times New Roman" w:cs="Times New Roman"/>
          <w:color w:val="000000"/>
          <w:sz w:val="24"/>
          <w:szCs w:val="24"/>
        </w:rPr>
        <w:t> </w:t>
      </w:r>
    </w:p>
    <w:p w14:paraId="14432EEC" w14:textId="77777777" w:rsidR="00510111" w:rsidRPr="00510111" w:rsidRDefault="00510111" w:rsidP="00510111">
      <w:pPr>
        <w:spacing w:after="0" w:line="240" w:lineRule="auto"/>
        <w:rPr>
          <w:rFonts w:ascii="Times New Roman" w:eastAsia="Times New Roman" w:hAnsi="Times New Roman" w:cs="Times New Roman"/>
          <w:sz w:val="24"/>
          <w:szCs w:val="24"/>
        </w:rPr>
      </w:pPr>
    </w:p>
    <w:p w14:paraId="706BDB37" w14:textId="77777777" w:rsidR="00510111" w:rsidRPr="00510111" w:rsidRDefault="00510111" w:rsidP="00510111">
      <w:pPr>
        <w:spacing w:after="0" w:line="240" w:lineRule="auto"/>
        <w:jc w:val="both"/>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Vision:</w:t>
      </w:r>
    </w:p>
    <w:p w14:paraId="74C5B1C2" w14:textId="77777777" w:rsidR="00510111" w:rsidRPr="00510111" w:rsidRDefault="00510111" w:rsidP="00510111">
      <w:pPr>
        <w:spacing w:after="0" w:line="240" w:lineRule="auto"/>
        <w:jc w:val="both"/>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CMCMUN, in 2022 will offer spaces for wider participation, supported by available virtual platforms or in-person establishments; including more institutions at national</w:t>
      </w:r>
      <w:proofErr w:type="gramStart"/>
      <w:r w:rsidRPr="00510111">
        <w:rPr>
          <w:rFonts w:ascii="Times New Roman" w:eastAsia="Times New Roman" w:hAnsi="Times New Roman" w:cs="Times New Roman"/>
          <w:color w:val="000000"/>
          <w:sz w:val="24"/>
          <w:szCs w:val="24"/>
        </w:rPr>
        <w:t>  (</w:t>
      </w:r>
      <w:proofErr w:type="gramEnd"/>
      <w:r w:rsidRPr="00510111">
        <w:rPr>
          <w:rFonts w:ascii="Times New Roman" w:eastAsia="Times New Roman" w:hAnsi="Times New Roman" w:cs="Times New Roman"/>
          <w:color w:val="000000"/>
          <w:sz w:val="24"/>
          <w:szCs w:val="24"/>
        </w:rPr>
        <w:t>and international levels if circumstances lead to a virtual encounter). The experience of participating in this model of United Nations drives students the ability to lead, improves their oratory and expands the worldview through debates and sections full of academic challenges. With the aim of enriching the development of the model through real experience shared delegations. This will give a more holistic look and make us feel like true citizens of the world.</w:t>
      </w:r>
    </w:p>
    <w:p w14:paraId="5F414527" w14:textId="77777777" w:rsidR="00510111" w:rsidRPr="00510111" w:rsidRDefault="00510111" w:rsidP="0051011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p>
    <w:p w14:paraId="6606D5BD" w14:textId="77777777" w:rsidR="00510111" w:rsidRPr="00510111" w:rsidRDefault="00510111" w:rsidP="00510111">
      <w:pPr>
        <w:spacing w:after="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40"/>
          <w:szCs w:val="40"/>
        </w:rPr>
        <w:t>Regulation</w:t>
      </w:r>
    </w:p>
    <w:p w14:paraId="2F429511" w14:textId="77777777" w:rsidR="00510111" w:rsidRPr="00510111" w:rsidRDefault="00510111" w:rsidP="00510111">
      <w:pPr>
        <w:spacing w:after="0" w:line="240" w:lineRule="auto"/>
        <w:ind w:left="349" w:hanging="360"/>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Code of conduct</w:t>
      </w:r>
    </w:p>
    <w:p w14:paraId="285D8C1D" w14:textId="77777777" w:rsidR="00510111" w:rsidRPr="00510111" w:rsidRDefault="00510111" w:rsidP="00510111">
      <w:pPr>
        <w:spacing w:after="0" w:line="240" w:lineRule="auto"/>
        <w:ind w:left="283"/>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The conduct the participants shall follow in CMCMUN </w:t>
      </w:r>
      <w:proofErr w:type="gramStart"/>
      <w:r w:rsidRPr="00510111">
        <w:rPr>
          <w:rFonts w:ascii="Times New Roman" w:eastAsia="Times New Roman" w:hAnsi="Times New Roman" w:cs="Times New Roman"/>
          <w:color w:val="000000"/>
          <w:sz w:val="24"/>
          <w:szCs w:val="24"/>
        </w:rPr>
        <w:t>is ruled</w:t>
      </w:r>
      <w:proofErr w:type="gramEnd"/>
      <w:r w:rsidRPr="00510111">
        <w:rPr>
          <w:rFonts w:ascii="Times New Roman" w:eastAsia="Times New Roman" w:hAnsi="Times New Roman" w:cs="Times New Roman"/>
          <w:color w:val="000000"/>
          <w:sz w:val="24"/>
          <w:szCs w:val="24"/>
        </w:rPr>
        <w:t xml:space="preserve"> by respect, tolerance, and order. It is important that they follow said norms imposed in this code of conduct because they ensure optimal development in each area in the Model. For our virtual version of CMCMUN V: </w:t>
      </w:r>
    </w:p>
    <w:p w14:paraId="27D4ED55" w14:textId="77777777" w:rsidR="00510111" w:rsidRPr="00510111" w:rsidRDefault="00510111" w:rsidP="00510111">
      <w:pPr>
        <w:spacing w:after="0" w:line="240" w:lineRule="auto"/>
        <w:ind w:left="283"/>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 All delegates must enter and keep with the camera </w:t>
      </w:r>
      <w:proofErr w:type="gramStart"/>
      <w:r w:rsidRPr="00510111">
        <w:rPr>
          <w:rFonts w:ascii="Times New Roman" w:eastAsia="Times New Roman" w:hAnsi="Times New Roman" w:cs="Times New Roman"/>
          <w:color w:val="000000"/>
          <w:sz w:val="24"/>
          <w:szCs w:val="24"/>
        </w:rPr>
        <w:t>on,</w:t>
      </w:r>
      <w:proofErr w:type="gramEnd"/>
      <w:r w:rsidRPr="00510111">
        <w:rPr>
          <w:rFonts w:ascii="Times New Roman" w:eastAsia="Times New Roman" w:hAnsi="Times New Roman" w:cs="Times New Roman"/>
          <w:color w:val="000000"/>
          <w:sz w:val="24"/>
          <w:szCs w:val="24"/>
        </w:rPr>
        <w:t xml:space="preserve"> it can only be turned off with prior notice to the presidents. </w:t>
      </w:r>
    </w:p>
    <w:p w14:paraId="2EA1A395" w14:textId="77777777" w:rsidR="00510111" w:rsidRPr="00510111" w:rsidRDefault="00510111" w:rsidP="00510111">
      <w:pPr>
        <w:spacing w:after="0" w:line="240" w:lineRule="auto"/>
        <w:ind w:left="283"/>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The microphone must remain off until presidents recognize the delegate </w:t>
      </w:r>
    </w:p>
    <w:p w14:paraId="0A0D4C78" w14:textId="77777777" w:rsidR="00510111" w:rsidRPr="00510111" w:rsidRDefault="00510111" w:rsidP="00510111">
      <w:pPr>
        <w:spacing w:after="0" w:line="240" w:lineRule="auto"/>
        <w:ind w:left="283"/>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All delegates must enter with the name of the delegation they represent.</w:t>
      </w:r>
    </w:p>
    <w:p w14:paraId="3B3B5A0E" w14:textId="77777777" w:rsidR="00510111" w:rsidRPr="00510111" w:rsidRDefault="00510111" w:rsidP="00510111">
      <w:pPr>
        <w:spacing w:after="0" w:line="240" w:lineRule="auto"/>
        <w:ind w:left="283"/>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 If they have any technical problems, delegates will have to notify their presidents of the respective problem. </w:t>
      </w:r>
    </w:p>
    <w:p w14:paraId="6EFAA958" w14:textId="77777777" w:rsidR="00510111" w:rsidRPr="00510111" w:rsidRDefault="00510111" w:rsidP="0051011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785"/>
        <w:gridCol w:w="5033"/>
      </w:tblGrid>
      <w:tr w:rsidR="00510111" w:rsidRPr="00510111" w14:paraId="1FDBF811"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213F8224" w14:textId="77777777" w:rsidR="00510111" w:rsidRPr="00510111" w:rsidRDefault="00510111" w:rsidP="00510111">
            <w:pPr>
              <w:spacing w:after="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Violation of the code of conduct</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1C706B95" w14:textId="77777777" w:rsidR="00510111" w:rsidRPr="00510111" w:rsidRDefault="00510111" w:rsidP="00510111">
            <w:pPr>
              <w:spacing w:after="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Sanction  </w:t>
            </w:r>
          </w:p>
        </w:tc>
      </w:tr>
      <w:tr w:rsidR="00510111" w:rsidRPr="00510111" w14:paraId="17D7D3E0" w14:textId="77777777" w:rsidTr="00510111">
        <w:trPr>
          <w:trHeight w:val="8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85BD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lastRenderedPageBreak/>
              <w:t>Absent from the conference without an excuse or authorization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86C19"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Warning or expulsion </w:t>
            </w:r>
          </w:p>
        </w:tc>
      </w:tr>
      <w:tr w:rsidR="00510111" w:rsidRPr="00510111" w14:paraId="4C14615F"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DE7F53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Disrespecting any other participant or authority</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6B72BB3"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Warning or expulsion </w:t>
            </w:r>
          </w:p>
        </w:tc>
      </w:tr>
      <w:tr w:rsidR="00510111" w:rsidRPr="00510111" w14:paraId="50601121" w14:textId="77777777" w:rsidTr="005101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85034"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222222"/>
              </w:rPr>
              <w:t>Lack of cockade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9BACD"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Call of attention </w:t>
            </w:r>
          </w:p>
        </w:tc>
      </w:tr>
      <w:tr w:rsidR="00510111" w:rsidRPr="00510111" w14:paraId="7E96C58B"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07E03D8"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Damaging the Model materials or disorganizing areas.*</w:t>
            </w:r>
          </w:p>
          <w:p w14:paraId="4D663BAD" w14:textId="77777777" w:rsidR="00510111" w:rsidRPr="00510111" w:rsidRDefault="00510111" w:rsidP="00510111">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60C3D41"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Warning or expulsion  </w:t>
            </w:r>
          </w:p>
        </w:tc>
      </w:tr>
      <w:tr w:rsidR="00510111" w:rsidRPr="00510111" w14:paraId="0560AB79" w14:textId="77777777" w:rsidTr="005101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56B04"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Plagiarize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76CAB"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Expulsion</w:t>
            </w:r>
          </w:p>
        </w:tc>
      </w:tr>
      <w:tr w:rsidR="00510111" w:rsidRPr="00510111" w14:paraId="333F1D05"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89F0224"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Assisting the Model under the influence of alcohol or hallucinogenic substances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7222055"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Expulsion</w:t>
            </w:r>
          </w:p>
        </w:tc>
      </w:tr>
      <w:tr w:rsidR="00510111" w:rsidRPr="00510111" w14:paraId="079197A6" w14:textId="77777777" w:rsidTr="005101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90EE1"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Stealing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C7AD8"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Expulsion</w:t>
            </w:r>
          </w:p>
        </w:tc>
      </w:tr>
      <w:tr w:rsidR="00510111" w:rsidRPr="00510111" w14:paraId="2E3F6B50"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7737359"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Misuse of the Parliamentary Language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31D1871"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Call of attention or warning </w:t>
            </w:r>
          </w:p>
        </w:tc>
      </w:tr>
      <w:tr w:rsidR="00510111" w:rsidRPr="00510111" w14:paraId="102EA5A9" w14:textId="77777777" w:rsidTr="005101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4A1BF"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Being late to the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DF362"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Warning</w:t>
            </w:r>
          </w:p>
        </w:tc>
      </w:tr>
      <w:tr w:rsidR="00510111" w:rsidRPr="00510111" w14:paraId="77DBB206"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895FA91"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Not following the committee procedure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CBA7307"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Warning  </w:t>
            </w:r>
          </w:p>
        </w:tc>
      </w:tr>
      <w:tr w:rsidR="00510111" w:rsidRPr="00510111" w14:paraId="192D9B17" w14:textId="77777777" w:rsidTr="005101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99241"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Using electronic cigarettes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CAE0B"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Expulsion</w:t>
            </w:r>
          </w:p>
        </w:tc>
      </w:tr>
      <w:tr w:rsidR="00510111" w:rsidRPr="00510111" w14:paraId="58172064"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5A37296"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Eating during working time</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A6FA4EE"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Warning </w:t>
            </w:r>
          </w:p>
        </w:tc>
      </w:tr>
      <w:tr w:rsidR="00510111" w:rsidRPr="00510111" w14:paraId="2145B301" w14:textId="77777777" w:rsidTr="005101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285AE"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Not following the dress code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F2686"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Warning and the delegate must abandon the room until he/ she is dressed according to what is established in the handbook</w:t>
            </w:r>
          </w:p>
        </w:tc>
      </w:tr>
      <w:tr w:rsidR="00510111" w:rsidRPr="00510111" w14:paraId="72950872"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9F0FC6B"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Misusing the electronic devices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D103A2F"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Warning  </w:t>
            </w:r>
          </w:p>
        </w:tc>
      </w:tr>
    </w:tbl>
    <w:p w14:paraId="5A71E27E" w14:textId="77777777" w:rsidR="00510111" w:rsidRPr="00510111" w:rsidRDefault="00510111" w:rsidP="00510111">
      <w:pPr>
        <w:spacing w:after="0" w:line="240" w:lineRule="auto"/>
        <w:rPr>
          <w:rFonts w:ascii="Times New Roman" w:eastAsia="Times New Roman" w:hAnsi="Times New Roman" w:cs="Times New Roman"/>
          <w:sz w:val="24"/>
          <w:szCs w:val="24"/>
        </w:rPr>
      </w:pPr>
    </w:p>
    <w:p w14:paraId="5E0AD6F6"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0"/>
          <w:szCs w:val="20"/>
        </w:rPr>
        <w:t>*these clauses do not apply to virtual encounters. </w:t>
      </w:r>
    </w:p>
    <w:p w14:paraId="60E57761" w14:textId="77777777" w:rsidR="00510111" w:rsidRPr="00510111" w:rsidRDefault="00510111" w:rsidP="00510111">
      <w:pPr>
        <w:spacing w:after="0" w:line="240" w:lineRule="auto"/>
        <w:rPr>
          <w:rFonts w:ascii="Times New Roman" w:eastAsia="Times New Roman" w:hAnsi="Times New Roman" w:cs="Times New Roman"/>
          <w:sz w:val="24"/>
          <w:szCs w:val="24"/>
        </w:rPr>
      </w:pPr>
    </w:p>
    <w:p w14:paraId="5E21A02C"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Dress code</w:t>
      </w:r>
    </w:p>
    <w:p w14:paraId="4B0AB351"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The dress code </w:t>
      </w:r>
      <w:proofErr w:type="gramStart"/>
      <w:r w:rsidRPr="00510111">
        <w:rPr>
          <w:rFonts w:ascii="Times New Roman" w:eastAsia="Times New Roman" w:hAnsi="Times New Roman" w:cs="Times New Roman"/>
          <w:color w:val="000000"/>
          <w:sz w:val="24"/>
          <w:szCs w:val="24"/>
        </w:rPr>
        <w:t>must be respected</w:t>
      </w:r>
      <w:proofErr w:type="gramEnd"/>
      <w:r w:rsidRPr="00510111">
        <w:rPr>
          <w:rFonts w:ascii="Times New Roman" w:eastAsia="Times New Roman" w:hAnsi="Times New Roman" w:cs="Times New Roman"/>
          <w:color w:val="000000"/>
          <w:sz w:val="24"/>
          <w:szCs w:val="24"/>
        </w:rPr>
        <w:t xml:space="preserve"> by all the members who belong to the Model to maintain the professionalism needed according to these events. The violation of this </w:t>
      </w:r>
      <w:proofErr w:type="gramStart"/>
      <w:r w:rsidRPr="00510111">
        <w:rPr>
          <w:rFonts w:ascii="Times New Roman" w:eastAsia="Times New Roman" w:hAnsi="Times New Roman" w:cs="Times New Roman"/>
          <w:color w:val="000000"/>
          <w:sz w:val="24"/>
          <w:szCs w:val="24"/>
        </w:rPr>
        <w:t>code,</w:t>
      </w:r>
      <w:proofErr w:type="gramEnd"/>
      <w:r w:rsidRPr="00510111">
        <w:rPr>
          <w:rFonts w:ascii="Times New Roman" w:eastAsia="Times New Roman" w:hAnsi="Times New Roman" w:cs="Times New Roman"/>
          <w:color w:val="000000"/>
          <w:sz w:val="24"/>
          <w:szCs w:val="24"/>
        </w:rPr>
        <w:t xml:space="preserve"> has a sanction and it should be demanded to the wrongdoer the dressing as said below: </w:t>
      </w:r>
    </w:p>
    <w:tbl>
      <w:tblPr>
        <w:tblW w:w="0" w:type="auto"/>
        <w:tblCellMar>
          <w:top w:w="15" w:type="dxa"/>
          <w:left w:w="15" w:type="dxa"/>
          <w:bottom w:w="15" w:type="dxa"/>
          <w:right w:w="15" w:type="dxa"/>
        </w:tblCellMar>
        <w:tblLook w:val="04A0" w:firstRow="1" w:lastRow="0" w:firstColumn="1" w:lastColumn="0" w:noHBand="0" w:noVBand="1"/>
      </w:tblPr>
      <w:tblGrid>
        <w:gridCol w:w="1423"/>
        <w:gridCol w:w="4334"/>
        <w:gridCol w:w="3071"/>
      </w:tblGrid>
      <w:tr w:rsidR="00510111" w:rsidRPr="00510111" w14:paraId="23594EE7" w14:textId="77777777" w:rsidTr="00510111">
        <w:tc>
          <w:tcPr>
            <w:tcW w:w="0" w:type="auto"/>
            <w:tcBorders>
              <w:top w:val="single" w:sz="4" w:space="0" w:color="000000"/>
              <w:left w:val="single" w:sz="4" w:space="0" w:color="000000"/>
              <w:bottom w:val="single" w:sz="4" w:space="0" w:color="000000"/>
              <w:right w:val="single" w:sz="4" w:space="0" w:color="000000"/>
            </w:tcBorders>
            <w:shd w:val="clear" w:color="auto" w:fill="9FC5E8"/>
            <w:tcMar>
              <w:top w:w="0" w:type="dxa"/>
              <w:left w:w="108" w:type="dxa"/>
              <w:bottom w:w="0" w:type="dxa"/>
              <w:right w:w="108" w:type="dxa"/>
            </w:tcMar>
            <w:hideMark/>
          </w:tcPr>
          <w:p w14:paraId="748E0383" w14:textId="77777777" w:rsidR="00510111" w:rsidRPr="00510111" w:rsidRDefault="00510111" w:rsidP="005101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9FC5E8"/>
            <w:tcMar>
              <w:top w:w="0" w:type="dxa"/>
              <w:left w:w="108" w:type="dxa"/>
              <w:bottom w:w="0" w:type="dxa"/>
              <w:right w:w="108" w:type="dxa"/>
            </w:tcMar>
            <w:hideMark/>
          </w:tcPr>
          <w:p w14:paraId="0729B7AC" w14:textId="77777777" w:rsidR="00510111" w:rsidRPr="00510111" w:rsidRDefault="00510111" w:rsidP="00510111">
            <w:pPr>
              <w:spacing w:after="24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8"/>
                <w:szCs w:val="28"/>
              </w:rPr>
              <w:t>Women</w:t>
            </w:r>
          </w:p>
        </w:tc>
        <w:tc>
          <w:tcPr>
            <w:tcW w:w="0" w:type="auto"/>
            <w:tcBorders>
              <w:top w:val="single" w:sz="4" w:space="0" w:color="000000"/>
              <w:left w:val="single" w:sz="4" w:space="0" w:color="000000"/>
              <w:bottom w:val="single" w:sz="4" w:space="0" w:color="000000"/>
              <w:right w:val="single" w:sz="4" w:space="0" w:color="000000"/>
            </w:tcBorders>
            <w:shd w:val="clear" w:color="auto" w:fill="9FC5E8"/>
            <w:tcMar>
              <w:top w:w="0" w:type="dxa"/>
              <w:left w:w="108" w:type="dxa"/>
              <w:bottom w:w="0" w:type="dxa"/>
              <w:right w:w="108" w:type="dxa"/>
            </w:tcMar>
            <w:hideMark/>
          </w:tcPr>
          <w:p w14:paraId="6677F75B" w14:textId="77777777" w:rsidR="00510111" w:rsidRPr="00510111" w:rsidRDefault="00510111" w:rsidP="00510111">
            <w:pPr>
              <w:spacing w:after="24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8"/>
                <w:szCs w:val="28"/>
              </w:rPr>
              <w:t>Men</w:t>
            </w:r>
          </w:p>
        </w:tc>
      </w:tr>
      <w:tr w:rsidR="00510111" w:rsidRPr="00510111" w14:paraId="0954CD21" w14:textId="77777777" w:rsidTr="00510111">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34BC86"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lastRenderedPageBreak/>
              <w:t>Tops </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313AE4"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Elegant blouses or shirts. Clefts, transparencies, short blouses, or thin straps </w:t>
            </w:r>
            <w:proofErr w:type="gramStart"/>
            <w:r w:rsidRPr="00510111">
              <w:rPr>
                <w:rFonts w:ascii="Times New Roman" w:eastAsia="Times New Roman" w:hAnsi="Times New Roman" w:cs="Times New Roman"/>
                <w:color w:val="000000"/>
                <w:sz w:val="24"/>
                <w:szCs w:val="24"/>
              </w:rPr>
              <w:t>are not allowed</w:t>
            </w:r>
            <w:proofErr w:type="gramEnd"/>
            <w:r w:rsidRPr="00510111">
              <w:rPr>
                <w:rFonts w:ascii="Times New Roman" w:eastAsia="Times New Roman" w:hAnsi="Times New Roman" w:cs="Times New Roman"/>
                <w:color w:val="000000"/>
                <w:sz w:val="24"/>
                <w:szCs w:val="24"/>
              </w:rPr>
              <w:t>. </w:t>
            </w:r>
          </w:p>
          <w:p w14:paraId="09AD3158"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Colors: Neutrals.</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4AC1C1"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Collared and button shirts, well-tied ties, blazers and formal suits. </w:t>
            </w:r>
          </w:p>
          <w:p w14:paraId="52F7D936"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Colors: Neutrals. </w:t>
            </w:r>
          </w:p>
        </w:tc>
      </w:tr>
      <w:tr w:rsidR="00510111" w:rsidRPr="00510111" w14:paraId="7FB45795"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154E1CA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Bottoms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70AE9001"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Dresses and skirts </w:t>
            </w:r>
            <w:proofErr w:type="spellStart"/>
            <w:proofErr w:type="gramStart"/>
            <w:r w:rsidRPr="00510111">
              <w:rPr>
                <w:rFonts w:ascii="Times New Roman" w:eastAsia="Times New Roman" w:hAnsi="Times New Roman" w:cs="Times New Roman"/>
                <w:color w:val="000000"/>
                <w:sz w:val="24"/>
                <w:szCs w:val="24"/>
              </w:rPr>
              <w:t>can not</w:t>
            </w:r>
            <w:proofErr w:type="spellEnd"/>
            <w:proofErr w:type="gramEnd"/>
            <w:r w:rsidRPr="00510111">
              <w:rPr>
                <w:rFonts w:ascii="Times New Roman" w:eastAsia="Times New Roman" w:hAnsi="Times New Roman" w:cs="Times New Roman"/>
                <w:color w:val="000000"/>
                <w:sz w:val="24"/>
                <w:szCs w:val="24"/>
              </w:rPr>
              <w:t xml:space="preserve"> exceed a 5 cm height above the knee. </w:t>
            </w:r>
          </w:p>
          <w:p w14:paraId="73D765EE"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The pants should be formal.</w:t>
            </w:r>
          </w:p>
          <w:p w14:paraId="296E472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Colors: Neutrals</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06ABBDF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Formal pants. </w:t>
            </w:r>
          </w:p>
          <w:p w14:paraId="05A2912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Jeans and shorts </w:t>
            </w:r>
            <w:proofErr w:type="gramStart"/>
            <w:r w:rsidRPr="00510111">
              <w:rPr>
                <w:rFonts w:ascii="Times New Roman" w:eastAsia="Times New Roman" w:hAnsi="Times New Roman" w:cs="Times New Roman"/>
                <w:color w:val="000000"/>
                <w:sz w:val="24"/>
                <w:szCs w:val="24"/>
              </w:rPr>
              <w:t>are not allowed</w:t>
            </w:r>
            <w:proofErr w:type="gramEnd"/>
            <w:r w:rsidRPr="00510111">
              <w:rPr>
                <w:rFonts w:ascii="Times New Roman" w:eastAsia="Times New Roman" w:hAnsi="Times New Roman" w:cs="Times New Roman"/>
                <w:color w:val="000000"/>
                <w:sz w:val="24"/>
                <w:szCs w:val="24"/>
              </w:rPr>
              <w:t>.</w:t>
            </w:r>
          </w:p>
          <w:p w14:paraId="48A86841"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Colors: Neutrals </w:t>
            </w:r>
          </w:p>
        </w:tc>
      </w:tr>
      <w:tr w:rsidR="00510111" w:rsidRPr="00510111" w14:paraId="468BA9F0" w14:textId="77777777" w:rsidTr="00510111">
        <w:trPr>
          <w:trHeight w:val="1593"/>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90E464"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Shoes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6B48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High heels or closed shoes.</w:t>
            </w:r>
          </w:p>
          <w:p w14:paraId="0197B37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Tennis and sandals </w:t>
            </w:r>
            <w:proofErr w:type="gramStart"/>
            <w:r w:rsidRPr="00510111">
              <w:rPr>
                <w:rFonts w:ascii="Times New Roman" w:eastAsia="Times New Roman" w:hAnsi="Times New Roman" w:cs="Times New Roman"/>
                <w:color w:val="000000"/>
                <w:sz w:val="24"/>
                <w:szCs w:val="24"/>
              </w:rPr>
              <w:t>are not allowed</w:t>
            </w:r>
            <w:proofErr w:type="gramEnd"/>
            <w:r w:rsidRPr="00510111">
              <w:rPr>
                <w:rFonts w:ascii="Times New Roman" w:eastAsia="Times New Roman" w:hAnsi="Times New Roman" w:cs="Times New Roman"/>
                <w:color w:val="000000"/>
                <w:sz w:val="24"/>
                <w:szCs w:val="24"/>
              </w:rPr>
              <w:t>.</w:t>
            </w:r>
          </w:p>
          <w:p w14:paraId="33CBFC8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Colors: Neutrals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A4626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Closed shoes with mandatory use of socks.</w:t>
            </w:r>
          </w:p>
          <w:p w14:paraId="4460AD3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Tennis and sandals </w:t>
            </w:r>
            <w:proofErr w:type="gramStart"/>
            <w:r w:rsidRPr="00510111">
              <w:rPr>
                <w:rFonts w:ascii="Times New Roman" w:eastAsia="Times New Roman" w:hAnsi="Times New Roman" w:cs="Times New Roman"/>
                <w:color w:val="000000"/>
                <w:sz w:val="24"/>
                <w:szCs w:val="24"/>
              </w:rPr>
              <w:t>are not allowed</w:t>
            </w:r>
            <w:proofErr w:type="gramEnd"/>
            <w:r w:rsidRPr="00510111">
              <w:rPr>
                <w:rFonts w:ascii="Times New Roman" w:eastAsia="Times New Roman" w:hAnsi="Times New Roman" w:cs="Times New Roman"/>
                <w:color w:val="000000"/>
                <w:sz w:val="24"/>
                <w:szCs w:val="24"/>
              </w:rPr>
              <w:t>.</w:t>
            </w:r>
          </w:p>
          <w:p w14:paraId="4BE2600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Colors: Neutrals</w:t>
            </w:r>
          </w:p>
        </w:tc>
      </w:tr>
      <w:tr w:rsidR="00510111" w:rsidRPr="00510111" w14:paraId="5CD26E16"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7703468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Hair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53B4DFC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Delegates must keep a professional hairstyle that does not distract other delegates.</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5CF9237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Beard and short mustache </w:t>
            </w:r>
            <w:proofErr w:type="gramStart"/>
            <w:r w:rsidRPr="00510111">
              <w:rPr>
                <w:rFonts w:ascii="Times New Roman" w:eastAsia="Times New Roman" w:hAnsi="Times New Roman" w:cs="Times New Roman"/>
                <w:color w:val="000000"/>
                <w:sz w:val="24"/>
                <w:szCs w:val="24"/>
              </w:rPr>
              <w:t>are accepted</w:t>
            </w:r>
            <w:proofErr w:type="gramEnd"/>
            <w:r w:rsidRPr="00510111">
              <w:rPr>
                <w:rFonts w:ascii="Times New Roman" w:eastAsia="Times New Roman" w:hAnsi="Times New Roman" w:cs="Times New Roman"/>
                <w:color w:val="000000"/>
                <w:sz w:val="24"/>
                <w:szCs w:val="24"/>
              </w:rPr>
              <w:t xml:space="preserve"> as long as it looks professional. </w:t>
            </w:r>
          </w:p>
        </w:tc>
      </w:tr>
      <w:tr w:rsidR="00510111" w:rsidRPr="00510111" w14:paraId="0413A2A9"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D62460"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Accessories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3E3D4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Formality </w:t>
            </w:r>
            <w:proofErr w:type="gramStart"/>
            <w:r w:rsidRPr="00510111">
              <w:rPr>
                <w:rFonts w:ascii="Times New Roman" w:eastAsia="Times New Roman" w:hAnsi="Times New Roman" w:cs="Times New Roman"/>
                <w:color w:val="000000"/>
                <w:sz w:val="24"/>
                <w:szCs w:val="24"/>
              </w:rPr>
              <w:t>should be kept</w:t>
            </w:r>
            <w:proofErr w:type="gramEnd"/>
            <w:r w:rsidRPr="00510111">
              <w:rPr>
                <w:rFonts w:ascii="Times New Roman" w:eastAsia="Times New Roman" w:hAnsi="Times New Roman" w:cs="Times New Roman"/>
                <w:color w:val="000000"/>
                <w:sz w:val="24"/>
                <w:szCs w:val="24"/>
              </w:rPr>
              <w:t xml:space="preserve">. It </w:t>
            </w:r>
            <w:proofErr w:type="gramStart"/>
            <w:r w:rsidRPr="00510111">
              <w:rPr>
                <w:rFonts w:ascii="Times New Roman" w:eastAsia="Times New Roman" w:hAnsi="Times New Roman" w:cs="Times New Roman"/>
                <w:color w:val="000000"/>
                <w:sz w:val="24"/>
                <w:szCs w:val="24"/>
              </w:rPr>
              <w:t>is recommended</w:t>
            </w:r>
            <w:proofErr w:type="gramEnd"/>
            <w:r w:rsidRPr="00510111">
              <w:rPr>
                <w:rFonts w:ascii="Times New Roman" w:eastAsia="Times New Roman" w:hAnsi="Times New Roman" w:cs="Times New Roman"/>
                <w:color w:val="000000"/>
                <w:sz w:val="24"/>
                <w:szCs w:val="24"/>
              </w:rPr>
              <w:t xml:space="preserve"> not to use exaggerated jewelry. Visible expansions </w:t>
            </w:r>
            <w:proofErr w:type="gramStart"/>
            <w:r w:rsidRPr="00510111">
              <w:rPr>
                <w:rFonts w:ascii="Times New Roman" w:eastAsia="Times New Roman" w:hAnsi="Times New Roman" w:cs="Times New Roman"/>
                <w:color w:val="000000"/>
                <w:sz w:val="24"/>
                <w:szCs w:val="24"/>
              </w:rPr>
              <w:t>are not allowed</w:t>
            </w:r>
            <w:proofErr w:type="gramEnd"/>
            <w:r w:rsidRPr="00510111">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C2CFA5"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Visible piercings or expansions </w:t>
            </w:r>
            <w:proofErr w:type="gramStart"/>
            <w:r w:rsidRPr="00510111">
              <w:rPr>
                <w:rFonts w:ascii="Times New Roman" w:eastAsia="Times New Roman" w:hAnsi="Times New Roman" w:cs="Times New Roman"/>
                <w:color w:val="000000"/>
                <w:sz w:val="24"/>
                <w:szCs w:val="24"/>
              </w:rPr>
              <w:t>are not allowed</w:t>
            </w:r>
            <w:proofErr w:type="gramEnd"/>
            <w:r w:rsidRPr="00510111">
              <w:rPr>
                <w:rFonts w:ascii="Times New Roman" w:eastAsia="Times New Roman" w:hAnsi="Times New Roman" w:cs="Times New Roman"/>
                <w:color w:val="000000"/>
                <w:sz w:val="24"/>
                <w:szCs w:val="24"/>
              </w:rPr>
              <w:t>.   </w:t>
            </w:r>
          </w:p>
          <w:p w14:paraId="4FA4E5E0" w14:textId="77777777" w:rsidR="00510111" w:rsidRPr="00510111" w:rsidRDefault="00510111" w:rsidP="00510111">
            <w:pPr>
              <w:spacing w:after="240" w:line="240" w:lineRule="auto"/>
              <w:rPr>
                <w:rFonts w:ascii="Times New Roman" w:eastAsia="Times New Roman" w:hAnsi="Times New Roman" w:cs="Times New Roman"/>
                <w:sz w:val="24"/>
                <w:szCs w:val="24"/>
              </w:rPr>
            </w:pPr>
          </w:p>
        </w:tc>
      </w:tr>
    </w:tbl>
    <w:p w14:paraId="0053F089"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0"/>
          <w:szCs w:val="20"/>
        </w:rPr>
        <w:t>* These clauses may apply to the virtual encounter if the camera angle captures it too. </w:t>
      </w:r>
    </w:p>
    <w:p w14:paraId="2F3F61A8" w14:textId="77777777" w:rsidR="00510111" w:rsidRPr="00510111" w:rsidRDefault="00510111" w:rsidP="00510111">
      <w:pPr>
        <w:spacing w:after="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40"/>
          <w:szCs w:val="40"/>
        </w:rPr>
        <w:t>Committee references </w:t>
      </w:r>
    </w:p>
    <w:p w14:paraId="2D92321D" w14:textId="77777777" w:rsidR="00510111" w:rsidRPr="00510111" w:rsidRDefault="00510111" w:rsidP="00510111">
      <w:pPr>
        <w:spacing w:after="0" w:line="240" w:lineRule="auto"/>
        <w:rPr>
          <w:rFonts w:ascii="Times New Roman" w:eastAsia="Times New Roman" w:hAnsi="Times New Roman" w:cs="Times New Roman"/>
          <w:sz w:val="24"/>
          <w:szCs w:val="24"/>
        </w:rPr>
      </w:pPr>
    </w:p>
    <w:p w14:paraId="5C9960B8"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Parliamentary language </w:t>
      </w:r>
    </w:p>
    <w:p w14:paraId="0320590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Parliamentary language usage is essential for the development of the Model. Its use is mandatory during the committee sessions; it </w:t>
      </w:r>
      <w:proofErr w:type="gramStart"/>
      <w:r w:rsidRPr="00510111">
        <w:rPr>
          <w:rFonts w:ascii="Times New Roman" w:eastAsia="Times New Roman" w:hAnsi="Times New Roman" w:cs="Times New Roman"/>
          <w:color w:val="000000"/>
          <w:sz w:val="24"/>
          <w:szCs w:val="24"/>
        </w:rPr>
        <w:t>should be implemented</w:t>
      </w:r>
      <w:proofErr w:type="gramEnd"/>
      <w:r w:rsidRPr="00510111">
        <w:rPr>
          <w:rFonts w:ascii="Times New Roman" w:eastAsia="Times New Roman" w:hAnsi="Times New Roman" w:cs="Times New Roman"/>
          <w:color w:val="000000"/>
          <w:sz w:val="24"/>
          <w:szCs w:val="24"/>
        </w:rPr>
        <w:t xml:space="preserve"> too by the press office when interviewing an academic delegate and in press releases. Likewise, it is necessary to avoid offensive or non-diplomatic terms. </w:t>
      </w:r>
    </w:p>
    <w:tbl>
      <w:tblPr>
        <w:tblW w:w="0" w:type="auto"/>
        <w:tblCellMar>
          <w:top w:w="15" w:type="dxa"/>
          <w:left w:w="15" w:type="dxa"/>
          <w:bottom w:w="15" w:type="dxa"/>
          <w:right w:w="15" w:type="dxa"/>
        </w:tblCellMar>
        <w:tblLook w:val="04A0" w:firstRow="1" w:lastRow="0" w:firstColumn="1" w:lastColumn="0" w:noHBand="0" w:noVBand="1"/>
      </w:tblPr>
      <w:tblGrid>
        <w:gridCol w:w="2772"/>
        <w:gridCol w:w="6046"/>
      </w:tblGrid>
      <w:tr w:rsidR="00510111" w:rsidRPr="00510111" w14:paraId="2A243B78"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9FC5E8"/>
            <w:tcMar>
              <w:top w:w="0" w:type="dxa"/>
              <w:left w:w="108" w:type="dxa"/>
              <w:bottom w:w="0" w:type="dxa"/>
              <w:right w:w="108" w:type="dxa"/>
            </w:tcMar>
            <w:hideMark/>
          </w:tcPr>
          <w:p w14:paraId="0B04F1E9" w14:textId="77777777" w:rsidR="00510111" w:rsidRPr="00510111" w:rsidRDefault="00510111" w:rsidP="00510111">
            <w:pPr>
              <w:spacing w:after="24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Not allowed expressions </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0" w:type="dxa"/>
              <w:left w:w="108" w:type="dxa"/>
              <w:bottom w:w="0" w:type="dxa"/>
              <w:right w:w="108" w:type="dxa"/>
            </w:tcMar>
            <w:hideMark/>
          </w:tcPr>
          <w:p w14:paraId="57C1353D" w14:textId="77777777" w:rsidR="00510111" w:rsidRPr="00510111" w:rsidRDefault="00510111" w:rsidP="00510111">
            <w:pPr>
              <w:spacing w:after="24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Correct way</w:t>
            </w:r>
          </w:p>
        </w:tc>
      </w:tr>
      <w:tr w:rsidR="00510111" w:rsidRPr="00510111" w14:paraId="5253CB56"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0A3EB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My delegation/ My country/ Your delegation/ I/ Me/ You/ This country/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15B1D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The delegation of.../ The government of.../ The delegate of.../ Countries such as...</w:t>
            </w:r>
          </w:p>
        </w:tc>
      </w:tr>
      <w:tr w:rsidR="00510111" w:rsidRPr="00510111" w14:paraId="1434F6F4"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73AC7A5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I think/ I believe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3ADEE64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The delegation considers...</w:t>
            </w:r>
          </w:p>
        </w:tc>
      </w:tr>
      <w:tr w:rsidR="00510111" w:rsidRPr="00510111" w14:paraId="4C8C8DCD"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F2BB3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lastRenderedPageBreak/>
              <w:t>Poor/ Third World country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051F3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Developing countries/ Limited resources countries</w:t>
            </w:r>
          </w:p>
        </w:tc>
      </w:tr>
      <w:tr w:rsidR="00510111" w:rsidRPr="00510111" w14:paraId="2F3FA070"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4728CA1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Rich</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02DE8FC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developed/ With abundant economic resources </w:t>
            </w:r>
          </w:p>
        </w:tc>
      </w:tr>
      <w:tr w:rsidR="00510111" w:rsidRPr="00510111" w14:paraId="30DD37DD"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FAB0E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money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621C1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Economic resources/ Monetary </w:t>
            </w:r>
            <w:proofErr w:type="spellStart"/>
            <w:r w:rsidRPr="00510111">
              <w:rPr>
                <w:rFonts w:ascii="Times New Roman" w:eastAsia="Times New Roman" w:hAnsi="Times New Roman" w:cs="Times New Roman"/>
                <w:color w:val="000000"/>
                <w:sz w:val="24"/>
                <w:szCs w:val="24"/>
              </w:rPr>
              <w:t>funds</w:t>
            </w:r>
            <w:proofErr w:type="spellEnd"/>
            <w:r w:rsidRPr="00510111">
              <w:rPr>
                <w:rFonts w:ascii="Times New Roman" w:eastAsia="Times New Roman" w:hAnsi="Times New Roman" w:cs="Times New Roman"/>
                <w:color w:val="000000"/>
                <w:sz w:val="24"/>
                <w:szCs w:val="24"/>
              </w:rPr>
              <w:t>/ Capital</w:t>
            </w:r>
          </w:p>
        </w:tc>
      </w:tr>
      <w:tr w:rsidR="00510111" w:rsidRPr="00510111" w14:paraId="66220B40"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31B4DD06"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Powerful country</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028FEA74"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Developed countries/ influential countries in global policies</w:t>
            </w:r>
          </w:p>
        </w:tc>
      </w:tr>
      <w:tr w:rsidR="00510111" w:rsidRPr="00510111" w14:paraId="39C7E887"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68F6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Terrorism</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8894F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E101A"/>
                <w:sz w:val="24"/>
                <w:szCs w:val="24"/>
              </w:rPr>
              <w:t xml:space="preserve">The word </w:t>
            </w:r>
            <w:r w:rsidRPr="00510111">
              <w:rPr>
                <w:rFonts w:ascii="Times New Roman" w:eastAsia="Times New Roman" w:hAnsi="Times New Roman" w:cs="Times New Roman"/>
                <w:i/>
                <w:iCs/>
                <w:color w:val="0E101A"/>
                <w:sz w:val="24"/>
                <w:szCs w:val="24"/>
              </w:rPr>
              <w:t xml:space="preserve">terrorism, </w:t>
            </w:r>
            <w:r w:rsidRPr="00510111">
              <w:rPr>
                <w:rFonts w:ascii="Times New Roman" w:eastAsia="Times New Roman" w:hAnsi="Times New Roman" w:cs="Times New Roman"/>
                <w:color w:val="0E101A"/>
                <w:sz w:val="24"/>
                <w:szCs w:val="24"/>
              </w:rPr>
              <w:t xml:space="preserve">following the United Nations protocol, </w:t>
            </w:r>
            <w:proofErr w:type="gramStart"/>
            <w:r w:rsidRPr="00510111">
              <w:rPr>
                <w:rFonts w:ascii="Times New Roman" w:eastAsia="Times New Roman" w:hAnsi="Times New Roman" w:cs="Times New Roman"/>
                <w:color w:val="0E101A"/>
                <w:sz w:val="24"/>
                <w:szCs w:val="24"/>
              </w:rPr>
              <w:t>will only be allowed</w:t>
            </w:r>
            <w:proofErr w:type="gramEnd"/>
            <w:r w:rsidRPr="00510111">
              <w:rPr>
                <w:rFonts w:ascii="Times New Roman" w:eastAsia="Times New Roman" w:hAnsi="Times New Roman" w:cs="Times New Roman"/>
                <w:color w:val="0E101A"/>
                <w:sz w:val="24"/>
                <w:szCs w:val="24"/>
              </w:rPr>
              <w:t xml:space="preserve"> when the delegate is referring to an act committed by a group or a person who had been recognized internationally as a terrorist. </w:t>
            </w:r>
          </w:p>
        </w:tc>
      </w:tr>
      <w:tr w:rsidR="00510111" w:rsidRPr="00510111" w14:paraId="23F02379"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30553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Dictatorship</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42E8F6"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E101A"/>
                <w:sz w:val="24"/>
                <w:szCs w:val="24"/>
              </w:rPr>
              <w:t xml:space="preserve">Only those governments that </w:t>
            </w:r>
            <w:proofErr w:type="gramStart"/>
            <w:r w:rsidRPr="00510111">
              <w:rPr>
                <w:rFonts w:ascii="Times New Roman" w:eastAsia="Times New Roman" w:hAnsi="Times New Roman" w:cs="Times New Roman"/>
                <w:color w:val="0E101A"/>
                <w:sz w:val="24"/>
                <w:szCs w:val="24"/>
              </w:rPr>
              <w:t>are officially classified</w:t>
            </w:r>
            <w:proofErr w:type="gramEnd"/>
            <w:r w:rsidRPr="00510111">
              <w:rPr>
                <w:rFonts w:ascii="Times New Roman" w:eastAsia="Times New Roman" w:hAnsi="Times New Roman" w:cs="Times New Roman"/>
                <w:color w:val="0E101A"/>
                <w:sz w:val="24"/>
                <w:szCs w:val="24"/>
              </w:rPr>
              <w:t xml:space="preserve"> this way can be called this way. Otherwise, use expressions such </w:t>
            </w:r>
            <w:proofErr w:type="gramStart"/>
            <w:r w:rsidRPr="00510111">
              <w:rPr>
                <w:rFonts w:ascii="Times New Roman" w:eastAsia="Times New Roman" w:hAnsi="Times New Roman" w:cs="Times New Roman"/>
                <w:color w:val="0E101A"/>
                <w:sz w:val="24"/>
                <w:szCs w:val="24"/>
              </w:rPr>
              <w:t>as:</w:t>
            </w:r>
            <w:proofErr w:type="gramEnd"/>
            <w:r w:rsidRPr="00510111">
              <w:rPr>
                <w:rFonts w:ascii="Times New Roman" w:eastAsia="Times New Roman" w:hAnsi="Times New Roman" w:cs="Times New Roman"/>
                <w:color w:val="0E101A"/>
                <w:sz w:val="24"/>
                <w:szCs w:val="24"/>
              </w:rPr>
              <w:t xml:space="preserve"> Government of a totalitarian / autocratic nature.</w:t>
            </w:r>
          </w:p>
        </w:tc>
      </w:tr>
    </w:tbl>
    <w:p w14:paraId="4E8DA755"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p>
    <w:p w14:paraId="2B594192"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Points </w:t>
      </w:r>
    </w:p>
    <w:p w14:paraId="1A3541C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The points </w:t>
      </w:r>
      <w:proofErr w:type="gramStart"/>
      <w:r w:rsidRPr="00510111">
        <w:rPr>
          <w:rFonts w:ascii="Times New Roman" w:eastAsia="Times New Roman" w:hAnsi="Times New Roman" w:cs="Times New Roman"/>
          <w:color w:val="000000"/>
          <w:sz w:val="24"/>
          <w:szCs w:val="24"/>
        </w:rPr>
        <w:t>are considered</w:t>
      </w:r>
      <w:proofErr w:type="gramEnd"/>
      <w:r w:rsidRPr="00510111">
        <w:rPr>
          <w:rFonts w:ascii="Times New Roman" w:eastAsia="Times New Roman" w:hAnsi="Times New Roman" w:cs="Times New Roman"/>
          <w:color w:val="000000"/>
          <w:sz w:val="24"/>
          <w:szCs w:val="24"/>
        </w:rPr>
        <w:t xml:space="preserve"> as tools used by the delegates to ask questions or clarify something previously said by academic delegates, presidents or secretariat.</w:t>
      </w:r>
    </w:p>
    <w:tbl>
      <w:tblPr>
        <w:tblW w:w="0" w:type="auto"/>
        <w:tblCellMar>
          <w:top w:w="15" w:type="dxa"/>
          <w:left w:w="15" w:type="dxa"/>
          <w:bottom w:w="15" w:type="dxa"/>
          <w:right w:w="15" w:type="dxa"/>
        </w:tblCellMar>
        <w:tblLook w:val="04A0" w:firstRow="1" w:lastRow="0" w:firstColumn="1" w:lastColumn="0" w:noHBand="0" w:noVBand="1"/>
      </w:tblPr>
      <w:tblGrid>
        <w:gridCol w:w="2225"/>
        <w:gridCol w:w="6593"/>
      </w:tblGrid>
      <w:tr w:rsidR="00510111" w:rsidRPr="00510111" w14:paraId="33624F2E" w14:textId="77777777" w:rsidTr="00510111">
        <w:trPr>
          <w:trHeight w:val="180"/>
        </w:trPr>
        <w:tc>
          <w:tcPr>
            <w:tcW w:w="0" w:type="auto"/>
            <w:tcBorders>
              <w:top w:val="single" w:sz="8" w:space="0" w:color="000000"/>
              <w:left w:val="single" w:sz="8" w:space="0" w:color="000000"/>
              <w:bottom w:val="single" w:sz="8" w:space="0" w:color="000000"/>
              <w:right w:val="single" w:sz="8" w:space="0" w:color="000000"/>
            </w:tcBorders>
            <w:shd w:val="clear" w:color="auto" w:fill="9FC5E8"/>
            <w:tcMar>
              <w:top w:w="0" w:type="dxa"/>
              <w:left w:w="108" w:type="dxa"/>
              <w:bottom w:w="0" w:type="dxa"/>
              <w:right w:w="108" w:type="dxa"/>
            </w:tcMar>
            <w:hideMark/>
          </w:tcPr>
          <w:p w14:paraId="08292A91" w14:textId="77777777" w:rsidR="00510111" w:rsidRPr="00510111" w:rsidRDefault="00510111" w:rsidP="00510111">
            <w:pPr>
              <w:spacing w:after="24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Point </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0" w:type="dxa"/>
              <w:left w:w="108" w:type="dxa"/>
              <w:bottom w:w="0" w:type="dxa"/>
              <w:right w:w="108" w:type="dxa"/>
            </w:tcMar>
            <w:hideMark/>
          </w:tcPr>
          <w:p w14:paraId="2E52A3CA" w14:textId="77777777" w:rsidR="00510111" w:rsidRPr="00510111" w:rsidRDefault="00510111" w:rsidP="00510111">
            <w:pPr>
              <w:spacing w:after="24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Explanation </w:t>
            </w:r>
          </w:p>
        </w:tc>
      </w:tr>
      <w:tr w:rsidR="00510111" w:rsidRPr="00510111" w14:paraId="70DE8D8B" w14:textId="77777777" w:rsidTr="00510111">
        <w:trPr>
          <w:trHeight w:val="1395"/>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84668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Point of order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5E72E8"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It </w:t>
            </w:r>
            <w:proofErr w:type="gramStart"/>
            <w:r w:rsidRPr="00510111">
              <w:rPr>
                <w:rFonts w:ascii="Times New Roman" w:eastAsia="Times New Roman" w:hAnsi="Times New Roman" w:cs="Times New Roman"/>
                <w:color w:val="000000"/>
                <w:sz w:val="24"/>
                <w:szCs w:val="24"/>
              </w:rPr>
              <w:t>is used</w:t>
            </w:r>
            <w:proofErr w:type="gramEnd"/>
            <w:r w:rsidRPr="00510111">
              <w:rPr>
                <w:rFonts w:ascii="Times New Roman" w:eastAsia="Times New Roman" w:hAnsi="Times New Roman" w:cs="Times New Roman"/>
                <w:color w:val="000000"/>
                <w:sz w:val="24"/>
                <w:szCs w:val="24"/>
              </w:rPr>
              <w:t xml:space="preserve"> when a delegate considers that the order of the committee is being wrongfully carried out by misconduct or parliamentary language. </w:t>
            </w:r>
          </w:p>
          <w:p w14:paraId="316AFFA8"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It is interruptible.</w:t>
            </w:r>
            <w:r w:rsidRPr="00510111">
              <w:rPr>
                <w:rFonts w:ascii="Times New Roman" w:eastAsia="Times New Roman" w:hAnsi="Times New Roman" w:cs="Times New Roman"/>
                <w:color w:val="000000"/>
                <w:sz w:val="24"/>
                <w:szCs w:val="24"/>
              </w:rPr>
              <w:t> </w:t>
            </w:r>
          </w:p>
        </w:tc>
      </w:tr>
      <w:tr w:rsidR="00510111" w:rsidRPr="00510111" w14:paraId="2657B547"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24E9129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Point of information to the speaker</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1C7A354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It </w:t>
            </w:r>
            <w:proofErr w:type="gramStart"/>
            <w:r w:rsidRPr="00510111">
              <w:rPr>
                <w:rFonts w:ascii="Times New Roman" w:eastAsia="Times New Roman" w:hAnsi="Times New Roman" w:cs="Times New Roman"/>
                <w:color w:val="000000"/>
                <w:sz w:val="24"/>
                <w:szCs w:val="24"/>
              </w:rPr>
              <w:t>is used</w:t>
            </w:r>
            <w:proofErr w:type="gramEnd"/>
            <w:r w:rsidRPr="00510111">
              <w:rPr>
                <w:rFonts w:ascii="Times New Roman" w:eastAsia="Times New Roman" w:hAnsi="Times New Roman" w:cs="Times New Roman"/>
                <w:color w:val="000000"/>
                <w:sz w:val="24"/>
                <w:szCs w:val="24"/>
              </w:rPr>
              <w:t xml:space="preserve"> to make a question to the delegate whose intervention just finished. </w:t>
            </w:r>
          </w:p>
          <w:p w14:paraId="175B5850"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It is not interruptible.</w:t>
            </w:r>
          </w:p>
        </w:tc>
      </w:tr>
      <w:tr w:rsidR="00510111" w:rsidRPr="00510111" w14:paraId="5FC37217" w14:textId="77777777" w:rsidTr="00510111">
        <w:trPr>
          <w:trHeight w:val="1815"/>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D231D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Point of follow-up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E14A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E101A"/>
                <w:sz w:val="24"/>
                <w:szCs w:val="24"/>
              </w:rPr>
              <w:t xml:space="preserve">It </w:t>
            </w:r>
            <w:proofErr w:type="gramStart"/>
            <w:r w:rsidRPr="00510111">
              <w:rPr>
                <w:rFonts w:ascii="Times New Roman" w:eastAsia="Times New Roman" w:hAnsi="Times New Roman" w:cs="Times New Roman"/>
                <w:color w:val="0E101A"/>
                <w:sz w:val="24"/>
                <w:szCs w:val="24"/>
              </w:rPr>
              <w:t>can be used</w:t>
            </w:r>
            <w:proofErr w:type="gramEnd"/>
            <w:r w:rsidRPr="00510111">
              <w:rPr>
                <w:rFonts w:ascii="Times New Roman" w:eastAsia="Times New Roman" w:hAnsi="Times New Roman" w:cs="Times New Roman"/>
                <w:color w:val="0E101A"/>
                <w:sz w:val="24"/>
                <w:szCs w:val="24"/>
              </w:rPr>
              <w:t xml:space="preserve"> after a </w:t>
            </w:r>
            <w:r w:rsidRPr="00510111">
              <w:rPr>
                <w:rFonts w:ascii="Times New Roman" w:eastAsia="Times New Roman" w:hAnsi="Times New Roman" w:cs="Times New Roman"/>
                <w:i/>
                <w:iCs/>
                <w:color w:val="0E101A"/>
                <w:sz w:val="24"/>
                <w:szCs w:val="24"/>
              </w:rPr>
              <w:t>point of information to the speaker</w:t>
            </w:r>
            <w:r w:rsidRPr="00510111">
              <w:rPr>
                <w:rFonts w:ascii="Times New Roman" w:eastAsia="Times New Roman" w:hAnsi="Times New Roman" w:cs="Times New Roman"/>
                <w:color w:val="0E101A"/>
                <w:sz w:val="24"/>
                <w:szCs w:val="24"/>
              </w:rPr>
              <w:t xml:space="preserve"> when the delegate is fulfilled with the given answer and would like to make a one-minute maximum intervention. </w:t>
            </w:r>
          </w:p>
          <w:p w14:paraId="23FA98C5"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It is not interruptible.</w:t>
            </w:r>
          </w:p>
        </w:tc>
      </w:tr>
      <w:tr w:rsidR="00510111" w:rsidRPr="00510111" w14:paraId="7D0ACCD7"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67FCC2D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lastRenderedPageBreak/>
              <w:t>Point of information to the chair</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66CC37F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It </w:t>
            </w:r>
            <w:proofErr w:type="gramStart"/>
            <w:r w:rsidRPr="00510111">
              <w:rPr>
                <w:rFonts w:ascii="Times New Roman" w:eastAsia="Times New Roman" w:hAnsi="Times New Roman" w:cs="Times New Roman"/>
                <w:color w:val="000000"/>
                <w:sz w:val="24"/>
                <w:szCs w:val="24"/>
              </w:rPr>
              <w:t>is used</w:t>
            </w:r>
            <w:proofErr w:type="gramEnd"/>
            <w:r w:rsidRPr="00510111">
              <w:rPr>
                <w:rFonts w:ascii="Times New Roman" w:eastAsia="Times New Roman" w:hAnsi="Times New Roman" w:cs="Times New Roman"/>
                <w:color w:val="000000"/>
                <w:sz w:val="24"/>
                <w:szCs w:val="24"/>
              </w:rPr>
              <w:t xml:space="preserve"> to make a question to the chair. </w:t>
            </w:r>
          </w:p>
          <w:p w14:paraId="438C6BA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It is not interruptible.</w:t>
            </w:r>
          </w:p>
        </w:tc>
      </w:tr>
      <w:tr w:rsidR="00510111" w:rsidRPr="00510111" w14:paraId="063DB584"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158E1"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Point of relevance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9B847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It </w:t>
            </w:r>
            <w:proofErr w:type="gramStart"/>
            <w:r w:rsidRPr="00510111">
              <w:rPr>
                <w:rFonts w:ascii="Times New Roman" w:eastAsia="Times New Roman" w:hAnsi="Times New Roman" w:cs="Times New Roman"/>
                <w:color w:val="000000"/>
                <w:sz w:val="24"/>
                <w:szCs w:val="24"/>
              </w:rPr>
              <w:t>is used</w:t>
            </w:r>
            <w:proofErr w:type="gramEnd"/>
            <w:r w:rsidRPr="00510111">
              <w:rPr>
                <w:rFonts w:ascii="Times New Roman" w:eastAsia="Times New Roman" w:hAnsi="Times New Roman" w:cs="Times New Roman"/>
                <w:color w:val="000000"/>
                <w:sz w:val="24"/>
                <w:szCs w:val="24"/>
              </w:rPr>
              <w:t xml:space="preserve"> when a delegate does not consider necessary the information or argument that another</w:t>
            </w:r>
            <w:bookmarkStart w:id="0" w:name="_GoBack"/>
            <w:bookmarkEnd w:id="0"/>
            <w:r w:rsidRPr="00510111">
              <w:rPr>
                <w:rFonts w:ascii="Times New Roman" w:eastAsia="Times New Roman" w:hAnsi="Times New Roman" w:cs="Times New Roman"/>
                <w:color w:val="000000"/>
                <w:sz w:val="24"/>
                <w:szCs w:val="24"/>
              </w:rPr>
              <w:t xml:space="preserve"> delegate is giving. </w:t>
            </w:r>
          </w:p>
          <w:p w14:paraId="68364D3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It is interruptible. </w:t>
            </w:r>
          </w:p>
        </w:tc>
      </w:tr>
      <w:tr w:rsidR="00510111" w:rsidRPr="00510111" w14:paraId="662CAD32"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08693DB5"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Point of personal privilege</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4870F76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Delegates use this point to present a personal unconformity to the chair. </w:t>
            </w:r>
          </w:p>
          <w:p w14:paraId="30D13D6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It is interruptible. </w:t>
            </w:r>
          </w:p>
        </w:tc>
      </w:tr>
      <w:tr w:rsidR="00510111" w:rsidRPr="00510111" w14:paraId="5542901F"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FD33C6"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Point of parliamentary inquiry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B82040"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It </w:t>
            </w:r>
            <w:proofErr w:type="gramStart"/>
            <w:r w:rsidRPr="00510111">
              <w:rPr>
                <w:rFonts w:ascii="Times New Roman" w:eastAsia="Times New Roman" w:hAnsi="Times New Roman" w:cs="Times New Roman"/>
                <w:color w:val="000000"/>
                <w:sz w:val="24"/>
                <w:szCs w:val="24"/>
              </w:rPr>
              <w:t>is used</w:t>
            </w:r>
            <w:proofErr w:type="gramEnd"/>
            <w:r w:rsidRPr="00510111">
              <w:rPr>
                <w:rFonts w:ascii="Times New Roman" w:eastAsia="Times New Roman" w:hAnsi="Times New Roman" w:cs="Times New Roman"/>
                <w:color w:val="000000"/>
                <w:sz w:val="24"/>
                <w:szCs w:val="24"/>
              </w:rPr>
              <w:t xml:space="preserve"> when a delegate has a doubt according to a specific term. </w:t>
            </w:r>
          </w:p>
          <w:p w14:paraId="38BA119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It is interruptible. </w:t>
            </w:r>
          </w:p>
        </w:tc>
      </w:tr>
      <w:tr w:rsidR="00510111" w:rsidRPr="00510111" w14:paraId="759B5F83" w14:textId="77777777" w:rsidTr="00510111">
        <w:trPr>
          <w:trHeight w:val="1380"/>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759FD82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Point of parliamentary procedure</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1034BA7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It </w:t>
            </w:r>
            <w:proofErr w:type="gramStart"/>
            <w:r w:rsidRPr="00510111">
              <w:rPr>
                <w:rFonts w:ascii="Times New Roman" w:eastAsia="Times New Roman" w:hAnsi="Times New Roman" w:cs="Times New Roman"/>
                <w:color w:val="000000"/>
                <w:sz w:val="24"/>
                <w:szCs w:val="24"/>
              </w:rPr>
              <w:t>is used</w:t>
            </w:r>
            <w:proofErr w:type="gramEnd"/>
            <w:r w:rsidRPr="00510111">
              <w:rPr>
                <w:rFonts w:ascii="Times New Roman" w:eastAsia="Times New Roman" w:hAnsi="Times New Roman" w:cs="Times New Roman"/>
                <w:color w:val="000000"/>
                <w:sz w:val="24"/>
                <w:szCs w:val="24"/>
              </w:rPr>
              <w:t xml:space="preserve"> when a violation to the CMCMUN handbook has occurred. </w:t>
            </w:r>
          </w:p>
          <w:p w14:paraId="51E2672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rPr>
              <w:t>It is interruptible. </w:t>
            </w:r>
          </w:p>
        </w:tc>
      </w:tr>
    </w:tbl>
    <w:p w14:paraId="64AC0E76" w14:textId="77777777" w:rsidR="00510111" w:rsidRPr="00510111" w:rsidRDefault="00510111" w:rsidP="00510111">
      <w:pPr>
        <w:spacing w:after="240" w:line="240" w:lineRule="auto"/>
        <w:rPr>
          <w:rFonts w:ascii="Times New Roman" w:eastAsia="Times New Roman" w:hAnsi="Times New Roman" w:cs="Times New Roman"/>
          <w:sz w:val="24"/>
          <w:szCs w:val="24"/>
        </w:rPr>
      </w:pPr>
    </w:p>
    <w:p w14:paraId="37B3B808"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Motions</w:t>
      </w:r>
    </w:p>
    <w:p w14:paraId="04A7EBB8"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Motions are proposals given in order to move forward with a certain aspect of the agenda.</w:t>
      </w:r>
    </w:p>
    <w:p w14:paraId="390A9908" w14:textId="77777777" w:rsidR="00510111" w:rsidRPr="00510111" w:rsidRDefault="00510111" w:rsidP="0051011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49"/>
        <w:gridCol w:w="3382"/>
      </w:tblGrid>
      <w:tr w:rsidR="00510111" w:rsidRPr="00510111" w14:paraId="423D24F3"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9FC5E8"/>
            <w:tcMar>
              <w:top w:w="0" w:type="dxa"/>
              <w:left w:w="108" w:type="dxa"/>
              <w:bottom w:w="0" w:type="dxa"/>
              <w:right w:w="108" w:type="dxa"/>
            </w:tcMar>
            <w:hideMark/>
          </w:tcPr>
          <w:p w14:paraId="669DA1AB" w14:textId="77777777" w:rsidR="00510111" w:rsidRPr="00510111" w:rsidRDefault="00510111" w:rsidP="00510111">
            <w:pPr>
              <w:spacing w:after="24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First day of work </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0" w:type="dxa"/>
              <w:left w:w="108" w:type="dxa"/>
              <w:bottom w:w="0" w:type="dxa"/>
              <w:right w:w="108" w:type="dxa"/>
            </w:tcMar>
            <w:hideMark/>
          </w:tcPr>
          <w:p w14:paraId="48500E30" w14:textId="77777777" w:rsidR="00510111" w:rsidRPr="00510111" w:rsidRDefault="00510111" w:rsidP="00510111">
            <w:pPr>
              <w:spacing w:after="24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 Second day of work*</w:t>
            </w:r>
          </w:p>
        </w:tc>
      </w:tr>
      <w:tr w:rsidR="00510111" w:rsidRPr="00510111" w14:paraId="467EB3EC"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BF4C21"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open agenda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85D4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resume agenda</w:t>
            </w:r>
          </w:p>
        </w:tc>
      </w:tr>
      <w:tr w:rsidR="00510111" w:rsidRPr="00510111" w14:paraId="3BB0BFC0"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05C943B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read the opening speeches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1538B62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start the session</w:t>
            </w:r>
          </w:p>
        </w:tc>
      </w:tr>
      <w:tr w:rsidR="00510111" w:rsidRPr="00510111" w14:paraId="6118DFA3"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B8EA7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start the session with a specific topic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07962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suspend the session</w:t>
            </w:r>
          </w:p>
        </w:tc>
      </w:tr>
      <w:tr w:rsidR="00510111" w:rsidRPr="00510111" w14:paraId="6BD280D0"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12485F56"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add, suppress or amend the agenda</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7D7E280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go to the coffee break </w:t>
            </w:r>
          </w:p>
        </w:tc>
      </w:tr>
      <w:tr w:rsidR="00510111" w:rsidRPr="00510111" w14:paraId="03EA4F29"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A4978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adopt the agenda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5632D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resume session </w:t>
            </w:r>
          </w:p>
        </w:tc>
      </w:tr>
      <w:tr w:rsidR="00510111" w:rsidRPr="00510111" w14:paraId="32F13017"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4EEB899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suspend the session</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3D09904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suspend the session </w:t>
            </w:r>
          </w:p>
        </w:tc>
      </w:tr>
      <w:tr w:rsidR="00510111" w:rsidRPr="00510111" w14:paraId="77C17A32"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CEA796"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go to the coffee break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001F6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go out for lunch</w:t>
            </w:r>
          </w:p>
        </w:tc>
      </w:tr>
      <w:tr w:rsidR="00510111" w:rsidRPr="00510111" w14:paraId="7A19E7E4"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5479D0D1"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resume session</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604CB71E"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resume session</w:t>
            </w:r>
          </w:p>
        </w:tc>
      </w:tr>
      <w:tr w:rsidR="00510111" w:rsidRPr="00510111" w14:paraId="3E142CB5"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2088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lastRenderedPageBreak/>
              <w:t>Motion to suspend the session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6E99EE"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close the session </w:t>
            </w:r>
          </w:p>
        </w:tc>
      </w:tr>
      <w:tr w:rsidR="00510111" w:rsidRPr="00510111" w14:paraId="0D0206A0"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2703EF2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go out for lunch</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5CFA650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close the agenda</w:t>
            </w:r>
          </w:p>
        </w:tc>
      </w:tr>
      <w:tr w:rsidR="00510111" w:rsidRPr="00510111" w14:paraId="175778C6"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4D62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resume session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579E10"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dismiss</w:t>
            </w:r>
          </w:p>
        </w:tc>
      </w:tr>
      <w:tr w:rsidR="00510111" w:rsidRPr="00510111" w14:paraId="2090CF03"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11C0F6C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close the session </w:t>
            </w:r>
          </w:p>
          <w:p w14:paraId="32C9237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(if the debate has ended)</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69634667" w14:textId="77777777" w:rsidR="00510111" w:rsidRPr="00510111" w:rsidRDefault="00510111" w:rsidP="00510111">
            <w:pPr>
              <w:spacing w:after="0" w:line="240" w:lineRule="auto"/>
              <w:rPr>
                <w:rFonts w:ascii="Times New Roman" w:eastAsia="Times New Roman" w:hAnsi="Times New Roman" w:cs="Times New Roman"/>
                <w:sz w:val="24"/>
                <w:szCs w:val="24"/>
              </w:rPr>
            </w:pPr>
          </w:p>
        </w:tc>
      </w:tr>
      <w:tr w:rsidR="00510111" w:rsidRPr="00510111" w14:paraId="4111B051" w14:textId="77777777" w:rsidTr="00510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267A6"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suspend agenda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2F4909" w14:textId="77777777" w:rsidR="00510111" w:rsidRPr="00510111" w:rsidRDefault="00510111" w:rsidP="00510111">
            <w:pPr>
              <w:spacing w:after="0" w:line="240" w:lineRule="auto"/>
              <w:rPr>
                <w:rFonts w:ascii="Times New Roman" w:eastAsia="Times New Roman" w:hAnsi="Times New Roman" w:cs="Times New Roman"/>
                <w:sz w:val="24"/>
                <w:szCs w:val="24"/>
              </w:rPr>
            </w:pPr>
          </w:p>
        </w:tc>
      </w:tr>
      <w:tr w:rsidR="00510111" w:rsidRPr="00510111" w14:paraId="2B6F1F10"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5EA5E94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dismiss</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hideMark/>
          </w:tcPr>
          <w:p w14:paraId="1DF3C23B" w14:textId="77777777" w:rsidR="00510111" w:rsidRPr="00510111" w:rsidRDefault="00510111" w:rsidP="00510111">
            <w:pPr>
              <w:spacing w:after="0" w:line="240" w:lineRule="auto"/>
              <w:rPr>
                <w:rFonts w:ascii="Times New Roman" w:eastAsia="Times New Roman" w:hAnsi="Times New Roman" w:cs="Times New Roman"/>
                <w:sz w:val="24"/>
                <w:szCs w:val="24"/>
              </w:rPr>
            </w:pPr>
          </w:p>
        </w:tc>
      </w:tr>
    </w:tbl>
    <w:p w14:paraId="6107632E" w14:textId="77777777" w:rsidR="00510111" w:rsidRPr="00510111" w:rsidRDefault="00510111" w:rsidP="00510111">
      <w:pPr>
        <w:spacing w:after="0" w:line="240" w:lineRule="auto"/>
        <w:rPr>
          <w:rFonts w:ascii="Times New Roman" w:eastAsia="Times New Roman" w:hAnsi="Times New Roman" w:cs="Times New Roman"/>
          <w:sz w:val="24"/>
          <w:szCs w:val="24"/>
        </w:rPr>
      </w:pPr>
    </w:p>
    <w:p w14:paraId="7374C8A7"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0"/>
          <w:szCs w:val="20"/>
        </w:rPr>
        <w:t>*This does not apply for the mini-conference since it is just one day of work.</w:t>
      </w:r>
    </w:p>
    <w:p w14:paraId="6242B2E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p>
    <w:p w14:paraId="33D6ABC7"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Special Motions</w:t>
      </w:r>
    </w:p>
    <w:p w14:paraId="4D88B2EE"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These motions are not mandatory for the development of the committee and </w:t>
      </w:r>
      <w:proofErr w:type="gramStart"/>
      <w:r w:rsidRPr="00510111">
        <w:rPr>
          <w:rFonts w:ascii="Times New Roman" w:eastAsia="Times New Roman" w:hAnsi="Times New Roman" w:cs="Times New Roman"/>
          <w:color w:val="000000"/>
          <w:sz w:val="24"/>
          <w:szCs w:val="24"/>
        </w:rPr>
        <w:t>are made</w:t>
      </w:r>
      <w:proofErr w:type="gramEnd"/>
      <w:r w:rsidRPr="00510111">
        <w:rPr>
          <w:rFonts w:ascii="Times New Roman" w:eastAsia="Times New Roman" w:hAnsi="Times New Roman" w:cs="Times New Roman"/>
          <w:color w:val="000000"/>
          <w:sz w:val="24"/>
          <w:szCs w:val="24"/>
        </w:rPr>
        <w:t xml:space="preserve"> just in specific situations. </w:t>
      </w:r>
    </w:p>
    <w:p w14:paraId="104532CD" w14:textId="77777777" w:rsidR="00510111" w:rsidRPr="00510111" w:rsidRDefault="00510111" w:rsidP="00510111">
      <w:pPr>
        <w:spacing w:after="240" w:line="240" w:lineRule="auto"/>
        <w:rPr>
          <w:rFonts w:ascii="Times New Roman" w:eastAsia="Times New Roman" w:hAnsi="Times New Roman" w:cs="Times New Roman"/>
          <w:sz w:val="24"/>
          <w:szCs w:val="24"/>
        </w:rPr>
      </w:pPr>
    </w:p>
    <w:tbl>
      <w:tblPr>
        <w:tblW w:w="9026" w:type="dxa"/>
        <w:tblCellMar>
          <w:top w:w="15" w:type="dxa"/>
          <w:left w:w="15" w:type="dxa"/>
          <w:bottom w:w="15" w:type="dxa"/>
          <w:right w:w="15" w:type="dxa"/>
        </w:tblCellMar>
        <w:tblLook w:val="04A0" w:firstRow="1" w:lastRow="0" w:firstColumn="1" w:lastColumn="0" w:noHBand="0" w:noVBand="1"/>
      </w:tblPr>
      <w:tblGrid>
        <w:gridCol w:w="2284"/>
        <w:gridCol w:w="6742"/>
      </w:tblGrid>
      <w:tr w:rsidR="00510111" w:rsidRPr="00510111" w14:paraId="3F0D1745"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49BA89E2" w14:textId="77777777" w:rsidR="00510111" w:rsidRPr="00510111" w:rsidRDefault="00510111" w:rsidP="00510111">
            <w:pPr>
              <w:spacing w:after="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144891C6" w14:textId="77777777" w:rsidR="00510111" w:rsidRPr="00510111" w:rsidRDefault="00510111" w:rsidP="00510111">
            <w:pPr>
              <w:spacing w:after="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Explanation</w:t>
            </w:r>
          </w:p>
        </w:tc>
      </w:tr>
      <w:tr w:rsidR="00510111" w:rsidRPr="00510111" w14:paraId="3B11272F" w14:textId="77777777" w:rsidTr="005101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290B3"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refer directly to another delegate.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60CAD" w14:textId="77777777" w:rsidR="00510111" w:rsidRPr="00510111" w:rsidRDefault="00510111" w:rsidP="00510111">
            <w:pPr>
              <w:spacing w:after="0" w:line="240" w:lineRule="auto"/>
              <w:rPr>
                <w:rFonts w:ascii="Times New Roman" w:eastAsia="Times New Roman" w:hAnsi="Times New Roman" w:cs="Times New Roman"/>
                <w:sz w:val="24"/>
                <w:szCs w:val="24"/>
              </w:rPr>
            </w:pPr>
            <w:proofErr w:type="gramStart"/>
            <w:r w:rsidRPr="00510111">
              <w:rPr>
                <w:rFonts w:ascii="Times New Roman" w:eastAsia="Times New Roman" w:hAnsi="Times New Roman" w:cs="Times New Roman"/>
                <w:color w:val="000000"/>
                <w:sz w:val="24"/>
                <w:szCs w:val="24"/>
              </w:rPr>
              <w:t>Cannot be made</w:t>
            </w:r>
            <w:proofErr w:type="gramEnd"/>
            <w:r w:rsidRPr="00510111">
              <w:rPr>
                <w:rFonts w:ascii="Times New Roman" w:eastAsia="Times New Roman" w:hAnsi="Times New Roman" w:cs="Times New Roman"/>
                <w:color w:val="000000"/>
                <w:sz w:val="24"/>
                <w:szCs w:val="24"/>
              </w:rPr>
              <w:t xml:space="preserve"> during a debate. It </w:t>
            </w:r>
            <w:proofErr w:type="gramStart"/>
            <w:r w:rsidRPr="00510111">
              <w:rPr>
                <w:rFonts w:ascii="Times New Roman" w:eastAsia="Times New Roman" w:hAnsi="Times New Roman" w:cs="Times New Roman"/>
                <w:color w:val="000000"/>
                <w:sz w:val="24"/>
                <w:szCs w:val="24"/>
              </w:rPr>
              <w:t>is made</w:t>
            </w:r>
            <w:proofErr w:type="gramEnd"/>
            <w:r w:rsidRPr="00510111">
              <w:rPr>
                <w:rFonts w:ascii="Times New Roman" w:eastAsia="Times New Roman" w:hAnsi="Times New Roman" w:cs="Times New Roman"/>
                <w:color w:val="000000"/>
                <w:sz w:val="24"/>
                <w:szCs w:val="24"/>
              </w:rPr>
              <w:t xml:space="preserve"> when delegates feel it is necessary to say other delegations names directly without permission from the chair. </w:t>
            </w:r>
          </w:p>
        </w:tc>
      </w:tr>
      <w:tr w:rsidR="00510111" w:rsidRPr="00510111" w14:paraId="7D8F3533"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C1903DA"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challenge to the competence X delegate.</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6B58A81"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See the item explaining the Challenge to the Competence. </w:t>
            </w:r>
          </w:p>
        </w:tc>
      </w:tr>
      <w:tr w:rsidR="00510111" w:rsidRPr="00510111" w14:paraId="7AFE54A5"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9F8EA86"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add to the register.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D4A0067" w14:textId="77777777" w:rsidR="00510111" w:rsidRPr="00510111" w:rsidRDefault="00510111" w:rsidP="00510111">
            <w:pPr>
              <w:spacing w:after="0" w:line="240" w:lineRule="auto"/>
              <w:rPr>
                <w:rFonts w:ascii="Times New Roman" w:eastAsia="Times New Roman" w:hAnsi="Times New Roman" w:cs="Times New Roman"/>
                <w:sz w:val="24"/>
                <w:szCs w:val="24"/>
              </w:rPr>
            </w:pPr>
            <w:proofErr w:type="gramStart"/>
            <w:r w:rsidRPr="00510111">
              <w:rPr>
                <w:rFonts w:ascii="Times New Roman" w:eastAsia="Times New Roman" w:hAnsi="Times New Roman" w:cs="Times New Roman"/>
                <w:color w:val="000000"/>
                <w:sz w:val="24"/>
                <w:szCs w:val="24"/>
              </w:rPr>
              <w:t>It is made after a delegate's intervention (including an answer of a point of information) by another delegate</w:t>
            </w:r>
            <w:proofErr w:type="gramEnd"/>
            <w:r w:rsidRPr="00510111">
              <w:rPr>
                <w:rFonts w:ascii="Times New Roman" w:eastAsia="Times New Roman" w:hAnsi="Times New Roman" w:cs="Times New Roman"/>
                <w:color w:val="000000"/>
                <w:sz w:val="24"/>
                <w:szCs w:val="24"/>
              </w:rPr>
              <w:t>. The one who said the quote has to confirm it is true. Afterward, the presidents would add the phrase in a document; delegates may freely quote it later. </w:t>
            </w:r>
          </w:p>
        </w:tc>
      </w:tr>
      <w:tr w:rsidR="00510111" w:rsidRPr="00510111" w14:paraId="551B9873"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A0226FF"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Motion to go to Lobby Time.</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F9EAB3A"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Used when delegates need either a short time to define blocks and alliances more easily. </w:t>
            </w:r>
            <w:proofErr w:type="gramStart"/>
            <w:r w:rsidRPr="00510111">
              <w:rPr>
                <w:rFonts w:ascii="Times New Roman" w:eastAsia="Times New Roman" w:hAnsi="Times New Roman" w:cs="Times New Roman"/>
                <w:color w:val="000000"/>
                <w:sz w:val="24"/>
                <w:szCs w:val="24"/>
              </w:rPr>
              <w:t>Or</w:t>
            </w:r>
            <w:proofErr w:type="gramEnd"/>
            <w:r w:rsidRPr="00510111">
              <w:rPr>
                <w:rFonts w:ascii="Times New Roman" w:eastAsia="Times New Roman" w:hAnsi="Times New Roman" w:cs="Times New Roman"/>
                <w:color w:val="000000"/>
                <w:sz w:val="24"/>
                <w:szCs w:val="24"/>
              </w:rPr>
              <w:t xml:space="preserve"> when delegates need to start the writing of Working Papers.</w:t>
            </w:r>
          </w:p>
        </w:tc>
      </w:tr>
      <w:tr w:rsidR="00510111" w:rsidRPr="00510111" w14:paraId="130B95E9" w14:textId="77777777" w:rsidTr="00510111">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EB45F74"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lastRenderedPageBreak/>
              <w:t>Motion to expand the time of the debate/lobby time.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8BE994B"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It </w:t>
            </w:r>
            <w:proofErr w:type="gramStart"/>
            <w:r w:rsidRPr="00510111">
              <w:rPr>
                <w:rFonts w:ascii="Times New Roman" w:eastAsia="Times New Roman" w:hAnsi="Times New Roman" w:cs="Times New Roman"/>
                <w:color w:val="000000"/>
                <w:sz w:val="24"/>
                <w:szCs w:val="24"/>
              </w:rPr>
              <w:t>is used</w:t>
            </w:r>
            <w:proofErr w:type="gramEnd"/>
            <w:r w:rsidRPr="00510111">
              <w:rPr>
                <w:rFonts w:ascii="Times New Roman" w:eastAsia="Times New Roman" w:hAnsi="Times New Roman" w:cs="Times New Roman"/>
                <w:color w:val="000000"/>
                <w:sz w:val="24"/>
                <w:szCs w:val="24"/>
              </w:rPr>
              <w:t xml:space="preserve"> when the chair and delegates believe either the debate has not been closed correctly yet; or the delegates need more time to discuss and finish the Working Papers during Lobby Time. </w:t>
            </w:r>
          </w:p>
        </w:tc>
      </w:tr>
    </w:tbl>
    <w:p w14:paraId="3E82BFF2" w14:textId="77777777" w:rsidR="00510111" w:rsidRPr="00510111" w:rsidRDefault="00510111" w:rsidP="00510111">
      <w:pPr>
        <w:spacing w:after="240" w:line="240" w:lineRule="auto"/>
        <w:rPr>
          <w:rFonts w:ascii="Times New Roman" w:eastAsia="Times New Roman" w:hAnsi="Times New Roman" w:cs="Times New Roman"/>
          <w:sz w:val="24"/>
          <w:szCs w:val="24"/>
        </w:rPr>
      </w:pPr>
    </w:p>
    <w:p w14:paraId="390A7883" w14:textId="77777777" w:rsidR="00510111" w:rsidRPr="00510111" w:rsidRDefault="00510111" w:rsidP="00510111">
      <w:pPr>
        <w:spacing w:after="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The Challenge to the competence </w:t>
      </w:r>
    </w:p>
    <w:p w14:paraId="61BE0C0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The request for the Challenge </w:t>
      </w:r>
      <w:proofErr w:type="gramStart"/>
      <w:r w:rsidRPr="00510111">
        <w:rPr>
          <w:rFonts w:ascii="Times New Roman" w:eastAsia="Times New Roman" w:hAnsi="Times New Roman" w:cs="Times New Roman"/>
          <w:color w:val="000000"/>
          <w:sz w:val="24"/>
          <w:szCs w:val="24"/>
        </w:rPr>
        <w:t>To The</w:t>
      </w:r>
      <w:proofErr w:type="gramEnd"/>
      <w:r w:rsidRPr="00510111">
        <w:rPr>
          <w:rFonts w:ascii="Times New Roman" w:eastAsia="Times New Roman" w:hAnsi="Times New Roman" w:cs="Times New Roman"/>
          <w:color w:val="000000"/>
          <w:sz w:val="24"/>
          <w:szCs w:val="24"/>
        </w:rPr>
        <w:t xml:space="preserve"> Competence starts after remitting a note to the chair of the committee. After receiving this note, the presidents should talk with the delegate. </w:t>
      </w:r>
    </w:p>
    <w:p w14:paraId="52DFA16F" w14:textId="77777777" w:rsidR="00510111" w:rsidRPr="00510111" w:rsidRDefault="00510111" w:rsidP="00510111">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All delegates can perform this motion.</w:t>
      </w:r>
    </w:p>
    <w:p w14:paraId="68411110" w14:textId="77777777" w:rsidR="00510111" w:rsidRPr="00510111" w:rsidRDefault="00510111" w:rsidP="00510111">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All delegates should recognize the motion before voting. </w:t>
      </w:r>
    </w:p>
    <w:p w14:paraId="233888AD" w14:textId="77777777" w:rsidR="00510111" w:rsidRPr="00510111" w:rsidRDefault="00510111" w:rsidP="00510111">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The chair has the authority to decide if the motion is in order or not.</w:t>
      </w:r>
    </w:p>
    <w:p w14:paraId="4AE023F9" w14:textId="77777777" w:rsidR="00510111" w:rsidRPr="00510111" w:rsidRDefault="00510111" w:rsidP="00510111">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The chair has the authority to decide if points of information can or </w:t>
      </w:r>
      <w:proofErr w:type="spellStart"/>
      <w:proofErr w:type="gramStart"/>
      <w:r w:rsidRPr="00510111">
        <w:rPr>
          <w:rFonts w:ascii="Times New Roman" w:eastAsia="Times New Roman" w:hAnsi="Times New Roman" w:cs="Times New Roman"/>
          <w:color w:val="000000"/>
          <w:sz w:val="24"/>
          <w:szCs w:val="24"/>
        </w:rPr>
        <w:t>can not</w:t>
      </w:r>
      <w:proofErr w:type="spellEnd"/>
      <w:proofErr w:type="gramEnd"/>
      <w:r w:rsidRPr="00510111">
        <w:rPr>
          <w:rFonts w:ascii="Times New Roman" w:eastAsia="Times New Roman" w:hAnsi="Times New Roman" w:cs="Times New Roman"/>
          <w:color w:val="000000"/>
          <w:sz w:val="24"/>
          <w:szCs w:val="24"/>
        </w:rPr>
        <w:t xml:space="preserve"> be done.</w:t>
      </w:r>
    </w:p>
    <w:p w14:paraId="13D0DA1B" w14:textId="77777777" w:rsidR="00510111" w:rsidRPr="00510111" w:rsidRDefault="00510111" w:rsidP="00510111">
      <w:pPr>
        <w:numPr>
          <w:ilvl w:val="0"/>
          <w:numId w:val="17"/>
        </w:numPr>
        <w:spacing w:after="24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Delegates will have the obligation to vote against or in favor of this motion. </w:t>
      </w:r>
    </w:p>
    <w:p w14:paraId="4E4BFEB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Requirements to perform a challenge to the competence:</w:t>
      </w:r>
    </w:p>
    <w:p w14:paraId="5476D80B" w14:textId="77777777" w:rsidR="00510111" w:rsidRPr="00510111" w:rsidRDefault="00510111" w:rsidP="00510111">
      <w:pPr>
        <w:numPr>
          <w:ilvl w:val="0"/>
          <w:numId w:val="18"/>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222222"/>
          <w:sz w:val="24"/>
          <w:szCs w:val="24"/>
        </w:rPr>
        <w:t>That a delegate has repeatedly misinterpreted the laws enacted by the country he represents.</w:t>
      </w:r>
    </w:p>
    <w:p w14:paraId="6E4AEE9E" w14:textId="77777777" w:rsidR="00510111" w:rsidRPr="00510111" w:rsidRDefault="00510111" w:rsidP="00510111">
      <w:pPr>
        <w:numPr>
          <w:ilvl w:val="0"/>
          <w:numId w:val="18"/>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Evidence </w:t>
      </w:r>
      <w:proofErr w:type="gramStart"/>
      <w:r w:rsidRPr="00510111">
        <w:rPr>
          <w:rFonts w:ascii="Times New Roman" w:eastAsia="Times New Roman" w:hAnsi="Times New Roman" w:cs="Times New Roman"/>
          <w:color w:val="000000"/>
          <w:sz w:val="24"/>
          <w:szCs w:val="24"/>
        </w:rPr>
        <w:t>must be shown</w:t>
      </w:r>
      <w:proofErr w:type="gramEnd"/>
      <w:r w:rsidRPr="00510111">
        <w:rPr>
          <w:rFonts w:ascii="Times New Roman" w:eastAsia="Times New Roman" w:hAnsi="Times New Roman" w:cs="Times New Roman"/>
          <w:color w:val="000000"/>
          <w:sz w:val="24"/>
          <w:szCs w:val="24"/>
        </w:rPr>
        <w:t>: the delegate must prove the accused committed misinterpretations. Evidence must come from reliable sources like the United Nations, and verified sites like government pages. </w:t>
      </w:r>
    </w:p>
    <w:p w14:paraId="4BB10E5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The steps to perform a challenge to the competence are: </w:t>
      </w:r>
    </w:p>
    <w:p w14:paraId="627F416B" w14:textId="77777777" w:rsidR="00510111" w:rsidRPr="00510111" w:rsidRDefault="00510111" w:rsidP="00510111">
      <w:pPr>
        <w:numPr>
          <w:ilvl w:val="0"/>
          <w:numId w:val="19"/>
        </w:numPr>
        <w:spacing w:before="200" w:after="24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E101A"/>
          <w:sz w:val="24"/>
          <w:szCs w:val="24"/>
        </w:rPr>
        <w:t>The presidents must ask the delegates that are involved the reason for the challenge to the competence. Then the chair will verify that the request meets the established conditions.</w:t>
      </w:r>
    </w:p>
    <w:p w14:paraId="46FD99B6" w14:textId="77777777" w:rsidR="00510111" w:rsidRPr="00510111" w:rsidRDefault="00510111" w:rsidP="00510111">
      <w:pPr>
        <w:numPr>
          <w:ilvl w:val="0"/>
          <w:numId w:val="19"/>
        </w:numPr>
        <w:spacing w:before="200"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The chair must emphasize to the delegates the consequences the challenge to the competence may bring for both sides.</w:t>
      </w:r>
    </w:p>
    <w:p w14:paraId="09FEADEB" w14:textId="77777777" w:rsidR="00510111" w:rsidRPr="00510111" w:rsidRDefault="00510111" w:rsidP="00510111">
      <w:pPr>
        <w:numPr>
          <w:ilvl w:val="0"/>
          <w:numId w:val="19"/>
        </w:numPr>
        <w:spacing w:before="200"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The chair will verify the veracity and the reliability of the sources presented to proceed.</w:t>
      </w:r>
    </w:p>
    <w:p w14:paraId="0A62B8D6" w14:textId="77777777" w:rsidR="00510111" w:rsidRPr="00510111" w:rsidRDefault="00510111" w:rsidP="00510111">
      <w:pPr>
        <w:numPr>
          <w:ilvl w:val="0"/>
          <w:numId w:val="19"/>
        </w:numPr>
        <w:spacing w:before="200"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The presidents will explain to the delegates involved in the situation and will try to reach an arrangement between both sides; if the agreement </w:t>
      </w:r>
      <w:proofErr w:type="gramStart"/>
      <w:r w:rsidRPr="00510111">
        <w:rPr>
          <w:rFonts w:ascii="Times New Roman" w:eastAsia="Times New Roman" w:hAnsi="Times New Roman" w:cs="Times New Roman"/>
          <w:color w:val="000000"/>
          <w:sz w:val="24"/>
          <w:szCs w:val="24"/>
        </w:rPr>
        <w:t>is not reached</w:t>
      </w:r>
      <w:proofErr w:type="gramEnd"/>
      <w:r w:rsidRPr="00510111">
        <w:rPr>
          <w:rFonts w:ascii="Times New Roman" w:eastAsia="Times New Roman" w:hAnsi="Times New Roman" w:cs="Times New Roman"/>
          <w:color w:val="000000"/>
          <w:sz w:val="24"/>
          <w:szCs w:val="24"/>
        </w:rPr>
        <w:t xml:space="preserve">, the presidents will ask to prepare their arguments in front of the committee. This adjustment </w:t>
      </w:r>
      <w:proofErr w:type="gramStart"/>
      <w:r w:rsidRPr="00510111">
        <w:rPr>
          <w:rFonts w:ascii="Times New Roman" w:eastAsia="Times New Roman" w:hAnsi="Times New Roman" w:cs="Times New Roman"/>
          <w:color w:val="000000"/>
          <w:sz w:val="24"/>
          <w:szCs w:val="24"/>
        </w:rPr>
        <w:t>is carried out</w:t>
      </w:r>
      <w:proofErr w:type="gramEnd"/>
      <w:r w:rsidRPr="00510111">
        <w:rPr>
          <w:rFonts w:ascii="Times New Roman" w:eastAsia="Times New Roman" w:hAnsi="Times New Roman" w:cs="Times New Roman"/>
          <w:color w:val="000000"/>
          <w:sz w:val="24"/>
          <w:szCs w:val="24"/>
        </w:rPr>
        <w:t xml:space="preserve"> outside the committee. </w:t>
      </w:r>
    </w:p>
    <w:p w14:paraId="0859A085" w14:textId="77777777" w:rsidR="00510111" w:rsidRPr="00510111" w:rsidRDefault="00510111" w:rsidP="00510111">
      <w:pPr>
        <w:numPr>
          <w:ilvl w:val="0"/>
          <w:numId w:val="19"/>
        </w:numPr>
        <w:spacing w:before="200"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The secretary-general will enter the committee attempting that the delegates change their position and reach an agreement. If it </w:t>
      </w:r>
      <w:proofErr w:type="gramStart"/>
      <w:r w:rsidRPr="00510111">
        <w:rPr>
          <w:rFonts w:ascii="Times New Roman" w:eastAsia="Times New Roman" w:hAnsi="Times New Roman" w:cs="Times New Roman"/>
          <w:color w:val="000000"/>
          <w:sz w:val="24"/>
          <w:szCs w:val="24"/>
        </w:rPr>
        <w:t>is not achieved</w:t>
      </w:r>
      <w:proofErr w:type="gramEnd"/>
      <w:r w:rsidRPr="00510111">
        <w:rPr>
          <w:rFonts w:ascii="Times New Roman" w:eastAsia="Times New Roman" w:hAnsi="Times New Roman" w:cs="Times New Roman"/>
          <w:color w:val="000000"/>
          <w:sz w:val="24"/>
          <w:szCs w:val="24"/>
        </w:rPr>
        <w:t>, the challenge to the competence will start.</w:t>
      </w:r>
    </w:p>
    <w:p w14:paraId="716FB953" w14:textId="77777777" w:rsidR="00510111" w:rsidRPr="00510111" w:rsidRDefault="00510111" w:rsidP="00510111">
      <w:pPr>
        <w:numPr>
          <w:ilvl w:val="0"/>
          <w:numId w:val="19"/>
        </w:numPr>
        <w:spacing w:before="200"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The challenge of competence </w:t>
      </w:r>
      <w:proofErr w:type="gramStart"/>
      <w:r w:rsidRPr="00510111">
        <w:rPr>
          <w:rFonts w:ascii="Times New Roman" w:eastAsia="Times New Roman" w:hAnsi="Times New Roman" w:cs="Times New Roman"/>
          <w:color w:val="000000"/>
          <w:sz w:val="24"/>
          <w:szCs w:val="24"/>
        </w:rPr>
        <w:t>will be announced</w:t>
      </w:r>
      <w:proofErr w:type="gramEnd"/>
      <w:r w:rsidRPr="00510111">
        <w:rPr>
          <w:rFonts w:ascii="Times New Roman" w:eastAsia="Times New Roman" w:hAnsi="Times New Roman" w:cs="Times New Roman"/>
          <w:color w:val="000000"/>
          <w:sz w:val="24"/>
          <w:szCs w:val="24"/>
        </w:rPr>
        <w:t xml:space="preserve"> on the committee. The debate will immediately remain suspended through a motion done by any delegate. Meanwhile, both parties can present their proofs in front of the committee, executing one and a half minute interventions. </w:t>
      </w:r>
    </w:p>
    <w:p w14:paraId="66258908" w14:textId="77777777" w:rsidR="00510111" w:rsidRPr="00510111" w:rsidRDefault="00510111" w:rsidP="00510111">
      <w:pPr>
        <w:numPr>
          <w:ilvl w:val="0"/>
          <w:numId w:val="19"/>
        </w:numPr>
        <w:spacing w:before="200"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lastRenderedPageBreak/>
        <w:t>The chair will carry a voting process that determines the winner of the challenge of the competence. The chair will take into consideration:</w:t>
      </w:r>
    </w:p>
    <w:p w14:paraId="4906D6B1" w14:textId="77777777" w:rsidR="00510111" w:rsidRPr="00510111" w:rsidRDefault="00510111" w:rsidP="00510111">
      <w:pPr>
        <w:numPr>
          <w:ilvl w:val="1"/>
          <w:numId w:val="19"/>
        </w:numPr>
        <w:spacing w:before="200"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If the majority of the delegates are in favor, the challenged delegate loses the vote of the whole delegation.</w:t>
      </w:r>
    </w:p>
    <w:p w14:paraId="26671586" w14:textId="77777777" w:rsidR="00510111" w:rsidRPr="00510111" w:rsidRDefault="00510111" w:rsidP="00510111">
      <w:pPr>
        <w:numPr>
          <w:ilvl w:val="1"/>
          <w:numId w:val="19"/>
        </w:numPr>
        <w:spacing w:before="200" w:after="24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If the majority votes against, the challenging delegate loses the vote of the whole delegation.</w:t>
      </w:r>
    </w:p>
    <w:p w14:paraId="5BB18B9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p>
    <w:p w14:paraId="454639B7" w14:textId="77777777" w:rsidR="00510111" w:rsidRPr="00510111" w:rsidRDefault="00510111" w:rsidP="00510111">
      <w:pPr>
        <w:spacing w:after="0" w:line="240" w:lineRule="auto"/>
        <w:jc w:val="center"/>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40"/>
          <w:szCs w:val="40"/>
        </w:rPr>
        <w:t>Working paper </w:t>
      </w:r>
    </w:p>
    <w:p w14:paraId="3220EAF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 The working papers are where all the resolutions raised during the debate </w:t>
      </w:r>
      <w:proofErr w:type="gramStart"/>
      <w:r w:rsidRPr="00510111">
        <w:rPr>
          <w:rFonts w:ascii="Times New Roman" w:eastAsia="Times New Roman" w:hAnsi="Times New Roman" w:cs="Times New Roman"/>
          <w:color w:val="000000"/>
          <w:sz w:val="24"/>
          <w:szCs w:val="24"/>
        </w:rPr>
        <w:t>are reflected</w:t>
      </w:r>
      <w:proofErr w:type="gramEnd"/>
      <w:r w:rsidRPr="00510111">
        <w:rPr>
          <w:rFonts w:ascii="Times New Roman" w:eastAsia="Times New Roman" w:hAnsi="Times New Roman" w:cs="Times New Roman"/>
          <w:color w:val="000000"/>
          <w:sz w:val="24"/>
          <w:szCs w:val="24"/>
        </w:rPr>
        <w:t xml:space="preserve"> and that delegates submit to the vote. </w:t>
      </w:r>
      <w:proofErr w:type="gramStart"/>
      <w:r w:rsidRPr="00510111">
        <w:rPr>
          <w:rFonts w:ascii="Times New Roman" w:eastAsia="Times New Roman" w:hAnsi="Times New Roman" w:cs="Times New Roman"/>
          <w:color w:val="000000"/>
          <w:sz w:val="24"/>
          <w:szCs w:val="24"/>
        </w:rPr>
        <w:t>These are carried out by one delegate or more, always bearing in mind that the support of several delegates is needed for it to be presented</w:t>
      </w:r>
      <w:proofErr w:type="gramEnd"/>
      <w:r w:rsidRPr="00510111">
        <w:rPr>
          <w:rFonts w:ascii="Times New Roman" w:eastAsia="Times New Roman" w:hAnsi="Times New Roman" w:cs="Times New Roman"/>
          <w:color w:val="000000"/>
          <w:sz w:val="24"/>
          <w:szCs w:val="24"/>
        </w:rPr>
        <w:t>.</w:t>
      </w:r>
    </w:p>
    <w:p w14:paraId="33E3A6A8" w14:textId="77777777" w:rsidR="00510111" w:rsidRPr="00510111" w:rsidRDefault="00510111" w:rsidP="00510111">
      <w:pPr>
        <w:numPr>
          <w:ilvl w:val="0"/>
          <w:numId w:val="20"/>
        </w:numPr>
        <w:spacing w:after="20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It takes two-thirds of the committee's signatures to </w:t>
      </w:r>
      <w:proofErr w:type="gramStart"/>
      <w:r w:rsidRPr="00510111">
        <w:rPr>
          <w:rFonts w:ascii="Times New Roman" w:eastAsia="Times New Roman" w:hAnsi="Times New Roman" w:cs="Times New Roman"/>
          <w:color w:val="000000"/>
          <w:sz w:val="24"/>
          <w:szCs w:val="24"/>
        </w:rPr>
        <w:t>be filed</w:t>
      </w:r>
      <w:proofErr w:type="gramEnd"/>
      <w:r w:rsidRPr="00510111">
        <w:rPr>
          <w:rFonts w:ascii="Times New Roman" w:eastAsia="Times New Roman" w:hAnsi="Times New Roman" w:cs="Times New Roman"/>
          <w:color w:val="000000"/>
          <w:sz w:val="24"/>
          <w:szCs w:val="24"/>
        </w:rPr>
        <w:t>.</w:t>
      </w:r>
    </w:p>
    <w:p w14:paraId="3F7D3E18" w14:textId="77777777" w:rsidR="00510111" w:rsidRPr="00510111" w:rsidRDefault="00510111" w:rsidP="00510111">
      <w:pPr>
        <w:numPr>
          <w:ilvl w:val="0"/>
          <w:numId w:val="20"/>
        </w:numPr>
        <w:spacing w:after="20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It needs to have all the components</w:t>
      </w:r>
    </w:p>
    <w:p w14:paraId="42C3E800" w14:textId="77777777" w:rsidR="00510111" w:rsidRPr="00510111" w:rsidRDefault="00510111" w:rsidP="00510111">
      <w:pPr>
        <w:numPr>
          <w:ilvl w:val="0"/>
          <w:numId w:val="20"/>
        </w:numPr>
        <w:spacing w:after="20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Actions raised must be under the power of the committee</w:t>
      </w:r>
    </w:p>
    <w:p w14:paraId="70A81433" w14:textId="77777777" w:rsidR="00510111" w:rsidRPr="00510111" w:rsidRDefault="00510111" w:rsidP="00510111">
      <w:pPr>
        <w:numPr>
          <w:ilvl w:val="0"/>
          <w:numId w:val="20"/>
        </w:numPr>
        <w:spacing w:after="20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There can be no similar working papers in substance</w:t>
      </w:r>
    </w:p>
    <w:p w14:paraId="7B1BDE50" w14:textId="77777777" w:rsidR="00510111" w:rsidRPr="00510111" w:rsidRDefault="00510111" w:rsidP="00510111">
      <w:pPr>
        <w:numPr>
          <w:ilvl w:val="0"/>
          <w:numId w:val="20"/>
        </w:numPr>
        <w:spacing w:after="20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It </w:t>
      </w:r>
      <w:proofErr w:type="spellStart"/>
      <w:r w:rsidRPr="00510111">
        <w:rPr>
          <w:rFonts w:ascii="Times New Roman" w:eastAsia="Times New Roman" w:hAnsi="Times New Roman" w:cs="Times New Roman"/>
          <w:color w:val="000000"/>
          <w:sz w:val="24"/>
          <w:szCs w:val="24"/>
        </w:rPr>
        <w:t>can not</w:t>
      </w:r>
      <w:proofErr w:type="spellEnd"/>
      <w:r w:rsidRPr="00510111">
        <w:rPr>
          <w:rFonts w:ascii="Times New Roman" w:eastAsia="Times New Roman" w:hAnsi="Times New Roman" w:cs="Times New Roman"/>
          <w:color w:val="000000"/>
          <w:sz w:val="24"/>
          <w:szCs w:val="24"/>
        </w:rPr>
        <w:t xml:space="preserve"> interfere with the policies of the bloc-headed or drafting countries</w:t>
      </w:r>
    </w:p>
    <w:p w14:paraId="772C9194" w14:textId="77777777" w:rsidR="00510111" w:rsidRPr="00510111" w:rsidRDefault="00510111" w:rsidP="00510111">
      <w:pPr>
        <w:numPr>
          <w:ilvl w:val="0"/>
          <w:numId w:val="20"/>
        </w:numPr>
        <w:spacing w:after="20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Any working paper may be tabled if you fail to comply with the requirements in the handbook or are not in line with the functions of the committees</w:t>
      </w:r>
    </w:p>
    <w:p w14:paraId="03D9D7FA" w14:textId="77777777" w:rsidR="00510111" w:rsidRPr="00510111" w:rsidRDefault="00510111" w:rsidP="00510111">
      <w:pPr>
        <w:numPr>
          <w:ilvl w:val="0"/>
          <w:numId w:val="20"/>
        </w:numPr>
        <w:spacing w:after="20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In order to </w:t>
      </w:r>
      <w:proofErr w:type="gramStart"/>
      <w:r w:rsidRPr="00510111">
        <w:rPr>
          <w:rFonts w:ascii="Times New Roman" w:eastAsia="Times New Roman" w:hAnsi="Times New Roman" w:cs="Times New Roman"/>
          <w:color w:val="000000"/>
          <w:sz w:val="24"/>
          <w:szCs w:val="24"/>
        </w:rPr>
        <w:t>tabled</w:t>
      </w:r>
      <w:proofErr w:type="gramEnd"/>
      <w:r w:rsidRPr="00510111">
        <w:rPr>
          <w:rFonts w:ascii="Times New Roman" w:eastAsia="Times New Roman" w:hAnsi="Times New Roman" w:cs="Times New Roman"/>
          <w:color w:val="000000"/>
          <w:sz w:val="24"/>
          <w:szCs w:val="24"/>
        </w:rPr>
        <w:t xml:space="preserve"> a working paper, a motion must be made before reading amendments. This will only apply if two-thirds of the committee is in favor of the motion.</w:t>
      </w:r>
    </w:p>
    <w:p w14:paraId="573F3303" w14:textId="77777777" w:rsidR="00510111" w:rsidRPr="00510111" w:rsidRDefault="00510111" w:rsidP="00510111">
      <w:pPr>
        <w:numPr>
          <w:ilvl w:val="0"/>
          <w:numId w:val="20"/>
        </w:numPr>
        <w:spacing w:after="20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 The </w:t>
      </w:r>
      <w:proofErr w:type="gramStart"/>
      <w:r w:rsidRPr="00510111">
        <w:rPr>
          <w:rFonts w:ascii="Times New Roman" w:eastAsia="Times New Roman" w:hAnsi="Times New Roman" w:cs="Times New Roman"/>
          <w:color w:val="000000"/>
          <w:sz w:val="24"/>
          <w:szCs w:val="24"/>
        </w:rPr>
        <w:t>number of points of information will be defined by the presidents</w:t>
      </w:r>
      <w:proofErr w:type="gramEnd"/>
      <w:r w:rsidRPr="00510111">
        <w:rPr>
          <w:rFonts w:ascii="Times New Roman" w:eastAsia="Times New Roman" w:hAnsi="Times New Roman" w:cs="Times New Roman"/>
          <w:color w:val="000000"/>
          <w:sz w:val="24"/>
          <w:szCs w:val="24"/>
        </w:rPr>
        <w:t>.</w:t>
      </w:r>
    </w:p>
    <w:p w14:paraId="2E94E5D7" w14:textId="77777777" w:rsidR="00510111" w:rsidRPr="00510111" w:rsidRDefault="00510111" w:rsidP="00510111">
      <w:pPr>
        <w:numPr>
          <w:ilvl w:val="0"/>
          <w:numId w:val="20"/>
        </w:numPr>
        <w:spacing w:after="20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It </w:t>
      </w:r>
      <w:proofErr w:type="gramStart"/>
      <w:r w:rsidRPr="00510111">
        <w:rPr>
          <w:rFonts w:ascii="Times New Roman" w:eastAsia="Times New Roman" w:hAnsi="Times New Roman" w:cs="Times New Roman"/>
          <w:color w:val="000000"/>
          <w:sz w:val="24"/>
          <w:szCs w:val="24"/>
        </w:rPr>
        <w:t>can be passed</w:t>
      </w:r>
      <w:proofErr w:type="gramEnd"/>
      <w:r w:rsidRPr="00510111">
        <w:rPr>
          <w:rFonts w:ascii="Times New Roman" w:eastAsia="Times New Roman" w:hAnsi="Times New Roman" w:cs="Times New Roman"/>
          <w:color w:val="000000"/>
          <w:sz w:val="24"/>
          <w:szCs w:val="24"/>
        </w:rPr>
        <w:t xml:space="preserve"> to the vote.</w:t>
      </w:r>
    </w:p>
    <w:p w14:paraId="2142243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Components of a working paper: </w:t>
      </w:r>
    </w:p>
    <w:p w14:paraId="0174849D" w14:textId="77777777" w:rsidR="00510111" w:rsidRPr="00510111" w:rsidRDefault="00510111" w:rsidP="00510111">
      <w:pPr>
        <w:numPr>
          <w:ilvl w:val="0"/>
          <w:numId w:val="21"/>
        </w:numPr>
        <w:spacing w:after="24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This must show the name of the respective committee, the topic, signatory countries, drafters, and heads of block.</w:t>
      </w:r>
    </w:p>
    <w:p w14:paraId="6E102FB5" w14:textId="77777777" w:rsidR="00510111" w:rsidRPr="00510111" w:rsidRDefault="00510111" w:rsidP="00510111">
      <w:pPr>
        <w:spacing w:after="240" w:line="240" w:lineRule="auto"/>
        <w:ind w:left="720"/>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1.1 Heads of block: they have the responsibility to present the document and to lead the role of work</w:t>
      </w:r>
    </w:p>
    <w:p w14:paraId="7E032731" w14:textId="77777777" w:rsidR="00510111" w:rsidRPr="00510111" w:rsidRDefault="00510111" w:rsidP="00510111">
      <w:pPr>
        <w:spacing w:after="240" w:line="240" w:lineRule="auto"/>
        <w:ind w:left="720"/>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1.2 Drafters: they are in control of the working paper and are responsible for verifying that all the working paper is suitable for submission.</w:t>
      </w:r>
    </w:p>
    <w:p w14:paraId="5A037285" w14:textId="77777777" w:rsidR="00510111" w:rsidRPr="00510111" w:rsidRDefault="00510111" w:rsidP="00510111">
      <w:pPr>
        <w:spacing w:after="240" w:line="240" w:lineRule="auto"/>
        <w:ind w:left="720"/>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lastRenderedPageBreak/>
        <w:t>1.3 Signatories: they do not necessarily have to agree, but they are included so that they can see, make amendments or discuss the working paper</w:t>
      </w:r>
    </w:p>
    <w:p w14:paraId="514D2B90" w14:textId="77777777" w:rsidR="00510111" w:rsidRPr="00510111" w:rsidRDefault="00510111" w:rsidP="00510111">
      <w:pPr>
        <w:numPr>
          <w:ilvl w:val="0"/>
          <w:numId w:val="22"/>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Preamble: The preamble </w:t>
      </w:r>
      <w:proofErr w:type="gramStart"/>
      <w:r w:rsidRPr="00510111">
        <w:rPr>
          <w:rFonts w:ascii="Times New Roman" w:eastAsia="Times New Roman" w:hAnsi="Times New Roman" w:cs="Times New Roman"/>
          <w:color w:val="000000"/>
          <w:sz w:val="24"/>
          <w:szCs w:val="24"/>
        </w:rPr>
        <w:t>is used</w:t>
      </w:r>
      <w:proofErr w:type="gramEnd"/>
      <w:r w:rsidRPr="00510111">
        <w:rPr>
          <w:rFonts w:ascii="Times New Roman" w:eastAsia="Times New Roman" w:hAnsi="Times New Roman" w:cs="Times New Roman"/>
          <w:color w:val="000000"/>
          <w:sz w:val="24"/>
          <w:szCs w:val="24"/>
        </w:rPr>
        <w:t xml:space="preserve"> to generate a context of the situation discussed in the committee.</w:t>
      </w:r>
    </w:p>
    <w:p w14:paraId="188D0596" w14:textId="77777777" w:rsidR="00510111" w:rsidRPr="00510111" w:rsidRDefault="00510111" w:rsidP="00510111">
      <w:pPr>
        <w:numPr>
          <w:ilvl w:val="0"/>
          <w:numId w:val="23"/>
        </w:numPr>
        <w:spacing w:after="24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Operational section: </w:t>
      </w:r>
      <w:proofErr w:type="gramStart"/>
      <w:r w:rsidRPr="00510111">
        <w:rPr>
          <w:rFonts w:ascii="Times New Roman" w:eastAsia="Times New Roman" w:hAnsi="Times New Roman" w:cs="Times New Roman"/>
          <w:color w:val="000000"/>
          <w:sz w:val="24"/>
          <w:szCs w:val="24"/>
        </w:rPr>
        <w:t>this is the section that</w:t>
      </w:r>
      <w:proofErr w:type="gramEnd"/>
      <w:r w:rsidRPr="00510111">
        <w:rPr>
          <w:rFonts w:ascii="Times New Roman" w:eastAsia="Times New Roman" w:hAnsi="Times New Roman" w:cs="Times New Roman"/>
          <w:color w:val="000000"/>
          <w:sz w:val="24"/>
          <w:szCs w:val="24"/>
        </w:rPr>
        <w:t xml:space="preserve"> describes the proposals for actions raised during the debate.</w:t>
      </w:r>
    </w:p>
    <w:p w14:paraId="751C0FE6" w14:textId="77777777" w:rsidR="00510111" w:rsidRPr="00510111" w:rsidRDefault="00510111" w:rsidP="00510111">
      <w:pPr>
        <w:spacing w:after="240" w:line="240" w:lineRule="auto"/>
        <w:rPr>
          <w:rFonts w:ascii="Times New Roman" w:eastAsia="Times New Roman" w:hAnsi="Times New Roman" w:cs="Times New Roman"/>
          <w:sz w:val="24"/>
          <w:szCs w:val="24"/>
        </w:rPr>
      </w:pPr>
    </w:p>
    <w:p w14:paraId="509AE48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 xml:space="preserve">Amendments: </w:t>
      </w:r>
      <w:r w:rsidRPr="00510111">
        <w:rPr>
          <w:rFonts w:ascii="Times New Roman" w:eastAsia="Times New Roman" w:hAnsi="Times New Roman" w:cs="Times New Roman"/>
          <w:color w:val="000000"/>
          <w:sz w:val="24"/>
          <w:szCs w:val="24"/>
        </w:rPr>
        <w:t> </w:t>
      </w:r>
    </w:p>
    <w:p w14:paraId="613E50E1" w14:textId="77777777" w:rsidR="00510111" w:rsidRPr="00510111" w:rsidRDefault="00510111" w:rsidP="00510111">
      <w:pPr>
        <w:numPr>
          <w:ilvl w:val="0"/>
          <w:numId w:val="24"/>
        </w:numPr>
        <w:spacing w:after="24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They </w:t>
      </w:r>
      <w:proofErr w:type="gramStart"/>
      <w:r w:rsidRPr="00510111">
        <w:rPr>
          <w:rFonts w:ascii="Times New Roman" w:eastAsia="Times New Roman" w:hAnsi="Times New Roman" w:cs="Times New Roman"/>
          <w:color w:val="000000"/>
          <w:sz w:val="24"/>
          <w:szCs w:val="24"/>
        </w:rPr>
        <w:t>should be sent</w:t>
      </w:r>
      <w:proofErr w:type="gramEnd"/>
      <w:r w:rsidRPr="00510111">
        <w:rPr>
          <w:rFonts w:ascii="Times New Roman" w:eastAsia="Times New Roman" w:hAnsi="Times New Roman" w:cs="Times New Roman"/>
          <w:color w:val="000000"/>
          <w:sz w:val="24"/>
          <w:szCs w:val="24"/>
        </w:rPr>
        <w:t xml:space="preserve"> directly to the chair, where presidents immediately review them and decide whether it is relevant to the purpose of the working paper.</w:t>
      </w:r>
    </w:p>
    <w:p w14:paraId="2EB1C445"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Procedure for amendments: </w:t>
      </w:r>
    </w:p>
    <w:p w14:paraId="74C3608F" w14:textId="77777777" w:rsidR="00510111" w:rsidRPr="00510111" w:rsidRDefault="00510111" w:rsidP="00510111">
      <w:pPr>
        <w:numPr>
          <w:ilvl w:val="0"/>
          <w:numId w:val="25"/>
        </w:numPr>
        <w:spacing w:after="200" w:line="240" w:lineRule="auto"/>
        <w:ind w:left="1440"/>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The </w:t>
      </w:r>
      <w:proofErr w:type="gramStart"/>
      <w:r w:rsidRPr="00510111">
        <w:rPr>
          <w:rFonts w:ascii="Times New Roman" w:eastAsia="Times New Roman" w:hAnsi="Times New Roman" w:cs="Times New Roman"/>
          <w:color w:val="000000"/>
          <w:sz w:val="24"/>
          <w:szCs w:val="24"/>
        </w:rPr>
        <w:t>amendment shall be read by the presidents for the whole committee</w:t>
      </w:r>
      <w:proofErr w:type="gramEnd"/>
      <w:r w:rsidRPr="00510111">
        <w:rPr>
          <w:rFonts w:ascii="Times New Roman" w:eastAsia="Times New Roman" w:hAnsi="Times New Roman" w:cs="Times New Roman"/>
          <w:color w:val="000000"/>
          <w:sz w:val="24"/>
          <w:szCs w:val="24"/>
        </w:rPr>
        <w:t xml:space="preserve"> once they have considered the amendment fulfills the requirements established in the Handbook.  </w:t>
      </w:r>
    </w:p>
    <w:p w14:paraId="065C3175" w14:textId="77777777" w:rsidR="00510111" w:rsidRPr="00510111" w:rsidRDefault="00510111" w:rsidP="00510111">
      <w:pPr>
        <w:numPr>
          <w:ilvl w:val="0"/>
          <w:numId w:val="25"/>
        </w:numPr>
        <w:spacing w:after="200" w:line="240" w:lineRule="auto"/>
        <w:ind w:left="1440"/>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The blockheads of the working paper will vote "friendly" or "unfriendly" in order to proceed with the changes </w:t>
      </w:r>
    </w:p>
    <w:p w14:paraId="19E21160" w14:textId="77777777" w:rsidR="00510111" w:rsidRPr="00510111" w:rsidRDefault="00510111" w:rsidP="00510111">
      <w:pPr>
        <w:numPr>
          <w:ilvl w:val="1"/>
          <w:numId w:val="25"/>
        </w:numPr>
        <w:spacing w:after="200" w:line="240" w:lineRule="auto"/>
        <w:ind w:left="2160"/>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 For an amendment to </w:t>
      </w:r>
      <w:proofErr w:type="gramStart"/>
      <w:r w:rsidRPr="00510111">
        <w:rPr>
          <w:rFonts w:ascii="Times New Roman" w:eastAsia="Times New Roman" w:hAnsi="Times New Roman" w:cs="Times New Roman"/>
          <w:color w:val="000000"/>
          <w:sz w:val="24"/>
          <w:szCs w:val="24"/>
        </w:rPr>
        <w:t>be considered</w:t>
      </w:r>
      <w:proofErr w:type="gramEnd"/>
      <w:r w:rsidRPr="00510111">
        <w:rPr>
          <w:rFonts w:ascii="Times New Roman" w:eastAsia="Times New Roman" w:hAnsi="Times New Roman" w:cs="Times New Roman"/>
          <w:color w:val="000000"/>
          <w:sz w:val="24"/>
          <w:szCs w:val="24"/>
        </w:rPr>
        <w:t xml:space="preserve"> friendly, all blockhead and signatory countries have to vote for it; in the event that one of these countries votes against it, it immediately becomes non-friendly, unless the chair considers it appropriate to hold a discussion to discuss the potential for the benefit or disadvantages of the benefit. Otherwise, it </w:t>
      </w:r>
      <w:proofErr w:type="gramStart"/>
      <w:r w:rsidRPr="00510111">
        <w:rPr>
          <w:rFonts w:ascii="Times New Roman" w:eastAsia="Times New Roman" w:hAnsi="Times New Roman" w:cs="Times New Roman"/>
          <w:color w:val="000000"/>
          <w:sz w:val="24"/>
          <w:szCs w:val="24"/>
        </w:rPr>
        <w:t>will be voted on</w:t>
      </w:r>
      <w:proofErr w:type="gramEnd"/>
      <w:r w:rsidRPr="00510111">
        <w:rPr>
          <w:rFonts w:ascii="Times New Roman" w:eastAsia="Times New Roman" w:hAnsi="Times New Roman" w:cs="Times New Roman"/>
          <w:color w:val="000000"/>
          <w:sz w:val="24"/>
          <w:szCs w:val="24"/>
        </w:rPr>
        <w:t xml:space="preserve"> immediately and will pass by a simple majority.</w:t>
      </w:r>
    </w:p>
    <w:p w14:paraId="10C14860" w14:textId="77777777" w:rsidR="00510111" w:rsidRPr="00510111" w:rsidRDefault="00510111" w:rsidP="00510111">
      <w:pPr>
        <w:numPr>
          <w:ilvl w:val="0"/>
          <w:numId w:val="25"/>
        </w:numPr>
        <w:spacing w:after="200" w:line="240" w:lineRule="auto"/>
        <w:ind w:left="1440"/>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If an amendment </w:t>
      </w:r>
      <w:proofErr w:type="gramStart"/>
      <w:r w:rsidRPr="00510111">
        <w:rPr>
          <w:rFonts w:ascii="Times New Roman" w:eastAsia="Times New Roman" w:hAnsi="Times New Roman" w:cs="Times New Roman"/>
          <w:color w:val="000000"/>
          <w:sz w:val="24"/>
          <w:szCs w:val="24"/>
        </w:rPr>
        <w:t>is made</w:t>
      </w:r>
      <w:proofErr w:type="gramEnd"/>
      <w:r w:rsidRPr="00510111">
        <w:rPr>
          <w:rFonts w:ascii="Times New Roman" w:eastAsia="Times New Roman" w:hAnsi="Times New Roman" w:cs="Times New Roman"/>
          <w:color w:val="000000"/>
          <w:sz w:val="24"/>
          <w:szCs w:val="24"/>
        </w:rPr>
        <w:t xml:space="preserve"> that affects the working paper by non-compliance with the requirements stipulated in the CMCMUN handbook, the chair will proceed to mention that they must make amendments to correct it, otherwise the document will be tabled.</w:t>
      </w:r>
    </w:p>
    <w:p w14:paraId="62023CB3" w14:textId="77777777" w:rsidR="00510111" w:rsidRPr="00510111" w:rsidRDefault="00510111" w:rsidP="00510111">
      <w:pPr>
        <w:numPr>
          <w:ilvl w:val="0"/>
          <w:numId w:val="25"/>
        </w:numPr>
        <w:spacing w:after="200" w:line="240" w:lineRule="auto"/>
        <w:ind w:left="1440"/>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If the working paper receives five (5) or more amendments the </w:t>
      </w:r>
      <w:proofErr w:type="gramStart"/>
      <w:r w:rsidRPr="00510111">
        <w:rPr>
          <w:rFonts w:ascii="Times New Roman" w:eastAsia="Times New Roman" w:hAnsi="Times New Roman" w:cs="Times New Roman"/>
          <w:color w:val="000000"/>
          <w:sz w:val="24"/>
          <w:szCs w:val="24"/>
        </w:rPr>
        <w:t>working paper would be immediately tabled by the chair</w:t>
      </w:r>
      <w:proofErr w:type="gramEnd"/>
      <w:r w:rsidRPr="00510111">
        <w:rPr>
          <w:rFonts w:ascii="Times New Roman" w:eastAsia="Times New Roman" w:hAnsi="Times New Roman" w:cs="Times New Roman"/>
          <w:color w:val="000000"/>
          <w:sz w:val="24"/>
          <w:szCs w:val="24"/>
        </w:rPr>
        <w:t>. </w:t>
      </w:r>
    </w:p>
    <w:p w14:paraId="0ADF9737" w14:textId="77777777" w:rsidR="00510111" w:rsidRPr="00510111" w:rsidRDefault="00510111" w:rsidP="00510111">
      <w:pPr>
        <w:spacing w:after="0" w:line="240" w:lineRule="auto"/>
        <w:rPr>
          <w:rFonts w:ascii="Times New Roman" w:eastAsia="Times New Roman" w:hAnsi="Times New Roman" w:cs="Times New Roman"/>
          <w:sz w:val="24"/>
          <w:szCs w:val="24"/>
        </w:rPr>
      </w:pPr>
    </w:p>
    <w:p w14:paraId="3EB8D9F2" w14:textId="77777777" w:rsidR="00510111" w:rsidRPr="00510111" w:rsidRDefault="00510111" w:rsidP="00510111">
      <w:pPr>
        <w:spacing w:after="240" w:line="240" w:lineRule="auto"/>
        <w:ind w:left="720"/>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u w:val="single"/>
        </w:rPr>
        <w:t>Example: </w:t>
      </w:r>
    </w:p>
    <w:p w14:paraId="548DDEE5" w14:textId="77777777" w:rsidR="00510111" w:rsidRPr="00510111" w:rsidRDefault="00510111" w:rsidP="00510111">
      <w:pPr>
        <w:spacing w:after="240" w:line="240" w:lineRule="auto"/>
        <w:ind w:left="720"/>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Amendment </w:t>
      </w:r>
    </w:p>
    <w:p w14:paraId="61ACEA0E" w14:textId="77777777" w:rsidR="00510111" w:rsidRPr="00510111" w:rsidRDefault="00510111" w:rsidP="00510111">
      <w:pPr>
        <w:spacing w:after="240" w:line="240" w:lineRule="auto"/>
        <w:ind w:left="720"/>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Delegate: *official name of the country submitting the amendment*</w:t>
      </w:r>
    </w:p>
    <w:p w14:paraId="419C0662" w14:textId="77777777" w:rsidR="00510111" w:rsidRPr="00510111" w:rsidRDefault="00510111" w:rsidP="00510111">
      <w:pPr>
        <w:spacing w:after="240" w:line="240" w:lineRule="auto"/>
        <w:ind w:left="720"/>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Working paper: *number of the working paper to which the amendment </w:t>
      </w:r>
      <w:proofErr w:type="gramStart"/>
      <w:r w:rsidRPr="00510111">
        <w:rPr>
          <w:rFonts w:ascii="Times New Roman" w:eastAsia="Times New Roman" w:hAnsi="Times New Roman" w:cs="Times New Roman"/>
          <w:color w:val="000000"/>
          <w:sz w:val="24"/>
          <w:szCs w:val="24"/>
        </w:rPr>
        <w:t>is made</w:t>
      </w:r>
      <w:proofErr w:type="gramEnd"/>
      <w:r w:rsidRPr="00510111">
        <w:rPr>
          <w:rFonts w:ascii="Times New Roman" w:eastAsia="Times New Roman" w:hAnsi="Times New Roman" w:cs="Times New Roman"/>
          <w:color w:val="000000"/>
          <w:sz w:val="24"/>
          <w:szCs w:val="24"/>
        </w:rPr>
        <w:t>*</w:t>
      </w:r>
    </w:p>
    <w:p w14:paraId="19ADBBA4" w14:textId="77777777" w:rsidR="00510111" w:rsidRPr="00510111" w:rsidRDefault="00510111" w:rsidP="00510111">
      <w:pPr>
        <w:spacing w:after="240" w:line="240" w:lineRule="auto"/>
        <w:ind w:left="720"/>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lastRenderedPageBreak/>
        <w:t>*Change that the delegate wants to make and a brief explanation of why*</w:t>
      </w:r>
    </w:p>
    <w:p w14:paraId="3904347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sz w:val="24"/>
          <w:szCs w:val="24"/>
        </w:rPr>
        <w:br/>
      </w:r>
      <w:r w:rsidRPr="00510111">
        <w:rPr>
          <w:rFonts w:ascii="Times New Roman" w:eastAsia="Times New Roman" w:hAnsi="Times New Roman" w:cs="Times New Roman"/>
          <w:sz w:val="24"/>
          <w:szCs w:val="24"/>
        </w:rPr>
        <w:br/>
      </w:r>
    </w:p>
    <w:p w14:paraId="715E2B79" w14:textId="77777777" w:rsidR="00510111" w:rsidRPr="00510111" w:rsidRDefault="00510111" w:rsidP="00510111">
      <w:pPr>
        <w:spacing w:after="240" w:line="240" w:lineRule="auto"/>
        <w:rPr>
          <w:rFonts w:ascii="Times New Roman" w:eastAsia="Times New Roman" w:hAnsi="Times New Roman" w:cs="Times New Roman"/>
          <w:sz w:val="24"/>
          <w:szCs w:val="24"/>
        </w:rPr>
      </w:pPr>
      <w:proofErr w:type="spellStart"/>
      <w:r w:rsidRPr="00510111">
        <w:rPr>
          <w:rFonts w:ascii="Times New Roman" w:eastAsia="Times New Roman" w:hAnsi="Times New Roman" w:cs="Times New Roman"/>
          <w:color w:val="00206A"/>
          <w:sz w:val="32"/>
          <w:szCs w:val="32"/>
        </w:rPr>
        <w:t>Preambulatory</w:t>
      </w:r>
      <w:proofErr w:type="spellEnd"/>
      <w:r w:rsidRPr="00510111">
        <w:rPr>
          <w:rFonts w:ascii="Times New Roman" w:eastAsia="Times New Roman" w:hAnsi="Times New Roman" w:cs="Times New Roman"/>
          <w:color w:val="00206A"/>
          <w:sz w:val="32"/>
          <w:szCs w:val="32"/>
        </w:rPr>
        <w:t xml:space="preserve"> clauses: </w:t>
      </w:r>
      <w:r w:rsidRPr="00510111">
        <w:rPr>
          <w:rFonts w:ascii="Times New Roman" w:eastAsia="Times New Roman" w:hAnsi="Times New Roman" w:cs="Times New Roman"/>
          <w:color w:val="000000"/>
          <w:sz w:val="24"/>
          <w:szCs w:val="24"/>
        </w:rPr>
        <w:t> </w:t>
      </w:r>
    </w:p>
    <w:p w14:paraId="44B6A42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This part </w:t>
      </w:r>
      <w:proofErr w:type="gramStart"/>
      <w:r w:rsidRPr="00510111">
        <w:rPr>
          <w:rFonts w:ascii="Times New Roman" w:eastAsia="Times New Roman" w:hAnsi="Times New Roman" w:cs="Times New Roman"/>
          <w:color w:val="000000"/>
          <w:sz w:val="24"/>
          <w:szCs w:val="24"/>
        </w:rPr>
        <w:t>is used</w:t>
      </w:r>
      <w:proofErr w:type="gramEnd"/>
      <w:r w:rsidRPr="00510111">
        <w:rPr>
          <w:rFonts w:ascii="Times New Roman" w:eastAsia="Times New Roman" w:hAnsi="Times New Roman" w:cs="Times New Roman"/>
          <w:color w:val="000000"/>
          <w:sz w:val="24"/>
          <w:szCs w:val="24"/>
        </w:rPr>
        <w:t xml:space="preserve"> to demonstrate the reason for the issue raised in the committee, highlighting the relevant considerations and actions that can be carried out.</w:t>
      </w:r>
    </w:p>
    <w:p w14:paraId="2DC4A59E" w14:textId="77777777" w:rsidR="00510111" w:rsidRPr="00510111" w:rsidRDefault="00510111" w:rsidP="00510111">
      <w:pPr>
        <w:spacing w:after="240" w:line="240" w:lineRule="auto"/>
        <w:rPr>
          <w:rFonts w:ascii="Times New Roman" w:eastAsia="Times New Roman" w:hAnsi="Times New Roman" w:cs="Times New Roman"/>
          <w:sz w:val="24"/>
          <w:szCs w:val="24"/>
        </w:rPr>
      </w:pPr>
      <w:proofErr w:type="spellStart"/>
      <w:r w:rsidRPr="00510111">
        <w:rPr>
          <w:rFonts w:ascii="Times New Roman" w:eastAsia="Times New Roman" w:hAnsi="Times New Roman" w:cs="Times New Roman"/>
          <w:color w:val="000000"/>
          <w:sz w:val="24"/>
          <w:szCs w:val="24"/>
        </w:rPr>
        <w:t>Preambulatory</w:t>
      </w:r>
      <w:proofErr w:type="spellEnd"/>
      <w:r w:rsidRPr="00510111">
        <w:rPr>
          <w:rFonts w:ascii="Times New Roman" w:eastAsia="Times New Roman" w:hAnsi="Times New Roman" w:cs="Times New Roman"/>
          <w:color w:val="000000"/>
          <w:sz w:val="24"/>
          <w:szCs w:val="24"/>
        </w:rPr>
        <w:t xml:space="preserve"> clauses requirements:</w:t>
      </w:r>
    </w:p>
    <w:p w14:paraId="6C126760" w14:textId="77777777" w:rsidR="00510111" w:rsidRPr="00510111" w:rsidRDefault="00510111" w:rsidP="00510111">
      <w:pPr>
        <w:numPr>
          <w:ilvl w:val="0"/>
          <w:numId w:val="26"/>
        </w:numPr>
        <w:spacing w:after="0" w:line="240" w:lineRule="auto"/>
        <w:ind w:left="1440"/>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It begins with a verb in the present participle. </w:t>
      </w:r>
    </w:p>
    <w:p w14:paraId="1914CAEF" w14:textId="77777777" w:rsidR="00510111" w:rsidRPr="00510111" w:rsidRDefault="00510111" w:rsidP="00510111">
      <w:pPr>
        <w:numPr>
          <w:ilvl w:val="0"/>
          <w:numId w:val="26"/>
        </w:numPr>
        <w:spacing w:after="0" w:line="240" w:lineRule="auto"/>
        <w:ind w:left="1440"/>
        <w:textAlignment w:val="baseline"/>
        <w:rPr>
          <w:rFonts w:ascii="Times New Roman" w:eastAsia="Times New Roman" w:hAnsi="Times New Roman" w:cs="Times New Roman"/>
          <w:color w:val="000000"/>
          <w:sz w:val="24"/>
          <w:szCs w:val="24"/>
        </w:rPr>
      </w:pPr>
      <w:proofErr w:type="gramStart"/>
      <w:r w:rsidRPr="00510111">
        <w:rPr>
          <w:rFonts w:ascii="Times New Roman" w:eastAsia="Times New Roman" w:hAnsi="Times New Roman" w:cs="Times New Roman"/>
          <w:color w:val="000000"/>
          <w:sz w:val="24"/>
          <w:szCs w:val="24"/>
        </w:rPr>
        <w:t>It is italicized and ends with a comma.</w:t>
      </w:r>
      <w:proofErr w:type="gramEnd"/>
    </w:p>
    <w:p w14:paraId="4DB9EC72" w14:textId="77777777" w:rsidR="00510111" w:rsidRPr="00510111" w:rsidRDefault="00510111" w:rsidP="00510111">
      <w:pPr>
        <w:numPr>
          <w:ilvl w:val="0"/>
          <w:numId w:val="26"/>
        </w:numPr>
        <w:spacing w:after="0" w:line="240" w:lineRule="auto"/>
        <w:ind w:left="1440"/>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The last sentence presented ends with a semicolon.</w:t>
      </w:r>
    </w:p>
    <w:p w14:paraId="70B09F0A" w14:textId="77777777" w:rsidR="00510111" w:rsidRPr="00510111" w:rsidRDefault="00510111" w:rsidP="00510111">
      <w:pPr>
        <w:numPr>
          <w:ilvl w:val="0"/>
          <w:numId w:val="26"/>
        </w:numPr>
        <w:spacing w:after="240" w:line="240" w:lineRule="auto"/>
        <w:ind w:left="1440"/>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They may include referrals from organizations, citations, or any agency filed at the UN.</w:t>
      </w:r>
    </w:p>
    <w:tbl>
      <w:tblPr>
        <w:tblW w:w="0" w:type="auto"/>
        <w:tblCellMar>
          <w:top w:w="15" w:type="dxa"/>
          <w:left w:w="15" w:type="dxa"/>
          <w:bottom w:w="15" w:type="dxa"/>
          <w:right w:w="15" w:type="dxa"/>
        </w:tblCellMar>
        <w:tblLook w:val="04A0" w:firstRow="1" w:lastRow="0" w:firstColumn="1" w:lastColumn="0" w:noHBand="0" w:noVBand="1"/>
      </w:tblPr>
      <w:tblGrid>
        <w:gridCol w:w="2876"/>
        <w:gridCol w:w="2836"/>
      </w:tblGrid>
      <w:tr w:rsidR="00510111" w:rsidRPr="00510111" w14:paraId="286A2AB1" w14:textId="77777777" w:rsidTr="00510111">
        <w:trPr>
          <w:trHeight w:val="52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42D2235E"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Affirming </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12A393C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Fully believing </w:t>
            </w:r>
          </w:p>
        </w:tc>
      </w:tr>
      <w:tr w:rsidR="00510111" w:rsidRPr="00510111" w14:paraId="25680FCA"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0BF48E8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Alarmed by </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400BF2A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Guided by </w:t>
            </w:r>
          </w:p>
        </w:tc>
      </w:tr>
      <w:tr w:rsidR="00510111" w:rsidRPr="00510111" w14:paraId="55B806D8"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2432712E"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Approving </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3E2CBF6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Having adopted </w:t>
            </w:r>
          </w:p>
        </w:tc>
      </w:tr>
      <w:tr w:rsidR="00510111" w:rsidRPr="00510111" w14:paraId="2723EE09"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0FEB754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Aware of  </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56FF9C81"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Having considered </w:t>
            </w:r>
          </w:p>
        </w:tc>
      </w:tr>
      <w:tr w:rsidR="00510111" w:rsidRPr="00510111" w14:paraId="2201F56F" w14:textId="77777777" w:rsidTr="00510111">
        <w:trPr>
          <w:trHeight w:val="570"/>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286F9BB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Bearing in mind</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5CB4DFFE"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Having examined </w:t>
            </w:r>
          </w:p>
        </w:tc>
      </w:tr>
      <w:tr w:rsidR="00510111" w:rsidRPr="00510111" w14:paraId="3A734BAD"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403154D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Considering</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3F910B8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Having studied </w:t>
            </w:r>
          </w:p>
        </w:tc>
      </w:tr>
      <w:tr w:rsidR="00510111" w:rsidRPr="00510111" w14:paraId="38BB114C" w14:textId="77777777" w:rsidTr="00510111">
        <w:trPr>
          <w:trHeight w:val="55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742AF054"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Considering </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2E52C778"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Noting with approval </w:t>
            </w:r>
          </w:p>
        </w:tc>
      </w:tr>
      <w:tr w:rsidR="00510111" w:rsidRPr="00510111" w14:paraId="78714CE2" w14:textId="77777777" w:rsidTr="00510111">
        <w:trPr>
          <w:trHeight w:val="570"/>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7B936E1E"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Contemplating </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61F4691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Noting with deep concern </w:t>
            </w:r>
          </w:p>
        </w:tc>
      </w:tr>
      <w:tr w:rsidR="00510111" w:rsidRPr="00510111" w14:paraId="7310D3D4"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2D9F61A7"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Convinced of </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56721EB4"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Noting with regret </w:t>
            </w:r>
          </w:p>
        </w:tc>
      </w:tr>
      <w:tr w:rsidR="00510111" w:rsidRPr="00510111" w14:paraId="28AE099B" w14:textId="77777777" w:rsidTr="00510111">
        <w:trPr>
          <w:trHeight w:val="540"/>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679B5031"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Declaring</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4C606275"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Reaffirming</w:t>
            </w:r>
          </w:p>
        </w:tc>
      </w:tr>
      <w:tr w:rsidR="00510111" w:rsidRPr="00510111" w14:paraId="73035D35" w14:textId="77777777" w:rsidTr="00510111">
        <w:trPr>
          <w:trHeight w:val="570"/>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37B356C0"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Deeply concerned</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7613DC9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Referring</w:t>
            </w:r>
          </w:p>
        </w:tc>
      </w:tr>
      <w:tr w:rsidR="00510111" w:rsidRPr="00510111" w14:paraId="433251F1" w14:textId="77777777" w:rsidTr="00510111">
        <w:trPr>
          <w:trHeight w:val="555"/>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631BA2E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Desiring </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364654D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Regretting</w:t>
            </w:r>
          </w:p>
        </w:tc>
      </w:tr>
      <w:tr w:rsidR="00510111" w:rsidRPr="00510111" w14:paraId="24AE4638" w14:textId="77777777" w:rsidTr="00510111">
        <w:trPr>
          <w:trHeight w:val="52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7C7E521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Emphasizing  </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1520C18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Seeking</w:t>
            </w:r>
          </w:p>
        </w:tc>
      </w:tr>
      <w:tr w:rsidR="00510111" w:rsidRPr="00510111" w14:paraId="153130D2" w14:textId="77777777" w:rsidTr="00510111">
        <w:trPr>
          <w:trHeight w:val="480"/>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4CC89FD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lastRenderedPageBreak/>
              <w:t>Expressing its appreciation </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47A80E16"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Taking into consideration</w:t>
            </w:r>
          </w:p>
        </w:tc>
      </w:tr>
      <w:tr w:rsidR="00510111" w:rsidRPr="00510111" w14:paraId="1E9EC0F5"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1B2A9F10"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Expressing its concern </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4D24FA2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Taking note</w:t>
            </w:r>
          </w:p>
        </w:tc>
      </w:tr>
      <w:tr w:rsidR="00510111" w:rsidRPr="00510111" w14:paraId="62FD9957" w14:textId="77777777" w:rsidTr="00510111">
        <w:trPr>
          <w:trHeight w:val="720"/>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4B5D2F5A"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Expressing its satisfaction</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50EE59F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Viewing with appreciation </w:t>
            </w:r>
          </w:p>
        </w:tc>
      </w:tr>
      <w:tr w:rsidR="00510111" w:rsidRPr="00510111" w14:paraId="0A5F99CC" w14:textId="77777777" w:rsidTr="00510111">
        <w:trPr>
          <w:trHeight w:val="720"/>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35F0852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Firmly convinced </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6732291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Warning</w:t>
            </w:r>
          </w:p>
        </w:tc>
      </w:tr>
    </w:tbl>
    <w:p w14:paraId="109BE84D" w14:textId="77777777" w:rsidR="00510111" w:rsidRPr="00510111" w:rsidRDefault="00510111" w:rsidP="00510111">
      <w:pPr>
        <w:spacing w:after="0" w:line="240" w:lineRule="auto"/>
        <w:rPr>
          <w:rFonts w:ascii="Times New Roman" w:eastAsia="Times New Roman" w:hAnsi="Times New Roman" w:cs="Times New Roman"/>
          <w:sz w:val="24"/>
          <w:szCs w:val="24"/>
        </w:rPr>
      </w:pPr>
    </w:p>
    <w:p w14:paraId="482B867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206A"/>
          <w:sz w:val="32"/>
          <w:szCs w:val="32"/>
        </w:rPr>
        <w:t xml:space="preserve">Operative clauses: </w:t>
      </w:r>
      <w:r w:rsidRPr="00510111">
        <w:rPr>
          <w:rFonts w:ascii="Times New Roman" w:eastAsia="Times New Roman" w:hAnsi="Times New Roman" w:cs="Times New Roman"/>
          <w:color w:val="000000"/>
          <w:sz w:val="24"/>
          <w:szCs w:val="24"/>
        </w:rPr>
        <w:t> </w:t>
      </w:r>
    </w:p>
    <w:p w14:paraId="48D39CA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This part </w:t>
      </w:r>
      <w:proofErr w:type="gramStart"/>
      <w:r w:rsidRPr="00510111">
        <w:rPr>
          <w:rFonts w:ascii="Times New Roman" w:eastAsia="Times New Roman" w:hAnsi="Times New Roman" w:cs="Times New Roman"/>
          <w:color w:val="000000"/>
          <w:sz w:val="24"/>
          <w:szCs w:val="24"/>
        </w:rPr>
        <w:t>is used</w:t>
      </w:r>
      <w:proofErr w:type="gramEnd"/>
      <w:r w:rsidRPr="00510111">
        <w:rPr>
          <w:rFonts w:ascii="Times New Roman" w:eastAsia="Times New Roman" w:hAnsi="Times New Roman" w:cs="Times New Roman"/>
          <w:color w:val="000000"/>
          <w:sz w:val="24"/>
          <w:szCs w:val="24"/>
        </w:rPr>
        <w:t xml:space="preserve"> to describe actions taken in a resolution.</w:t>
      </w:r>
    </w:p>
    <w:p w14:paraId="792D05A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Operative clauses requirements:</w:t>
      </w:r>
    </w:p>
    <w:p w14:paraId="4F3E11AF" w14:textId="77777777" w:rsidR="00510111" w:rsidRPr="00510111" w:rsidRDefault="00510111" w:rsidP="00510111">
      <w:pPr>
        <w:numPr>
          <w:ilvl w:val="0"/>
          <w:numId w:val="27"/>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Starts with a verb. </w:t>
      </w:r>
    </w:p>
    <w:p w14:paraId="1B394DE7" w14:textId="77777777" w:rsidR="00510111" w:rsidRPr="00510111" w:rsidRDefault="00510111" w:rsidP="00510111">
      <w:pPr>
        <w:numPr>
          <w:ilvl w:val="0"/>
          <w:numId w:val="27"/>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It is bold and underlined. </w:t>
      </w:r>
    </w:p>
    <w:p w14:paraId="006E5CE8" w14:textId="77777777" w:rsidR="00510111" w:rsidRPr="00510111" w:rsidRDefault="00510111" w:rsidP="00510111">
      <w:pPr>
        <w:numPr>
          <w:ilvl w:val="0"/>
          <w:numId w:val="27"/>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They end in semicolons.</w:t>
      </w:r>
    </w:p>
    <w:p w14:paraId="24EED66C" w14:textId="77777777" w:rsidR="00510111" w:rsidRPr="00510111" w:rsidRDefault="00510111" w:rsidP="00510111">
      <w:pPr>
        <w:numPr>
          <w:ilvl w:val="0"/>
          <w:numId w:val="27"/>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The last sentence presented ends with a point.</w:t>
      </w:r>
    </w:p>
    <w:p w14:paraId="79A4B22B" w14:textId="77777777" w:rsidR="00510111" w:rsidRPr="00510111" w:rsidRDefault="00510111" w:rsidP="00510111">
      <w:pPr>
        <w:numPr>
          <w:ilvl w:val="0"/>
          <w:numId w:val="27"/>
        </w:numPr>
        <w:spacing w:after="0" w:line="240" w:lineRule="auto"/>
        <w:ind w:right="-183"/>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They may include referrals from organizations, citations, or any agency filed at the UN.</w:t>
      </w:r>
    </w:p>
    <w:p w14:paraId="3E540528" w14:textId="77777777" w:rsidR="00510111" w:rsidRPr="00510111" w:rsidRDefault="00510111" w:rsidP="00510111">
      <w:pPr>
        <w:numPr>
          <w:ilvl w:val="0"/>
          <w:numId w:val="27"/>
        </w:numPr>
        <w:spacing w:after="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 xml:space="preserve">They </w:t>
      </w:r>
      <w:proofErr w:type="gramStart"/>
      <w:r w:rsidRPr="00510111">
        <w:rPr>
          <w:rFonts w:ascii="Times New Roman" w:eastAsia="Times New Roman" w:hAnsi="Times New Roman" w:cs="Times New Roman"/>
          <w:color w:val="000000"/>
          <w:sz w:val="24"/>
          <w:szCs w:val="24"/>
        </w:rPr>
        <w:t>must be organized</w:t>
      </w:r>
      <w:proofErr w:type="gramEnd"/>
      <w:r w:rsidRPr="00510111">
        <w:rPr>
          <w:rFonts w:ascii="Times New Roman" w:eastAsia="Times New Roman" w:hAnsi="Times New Roman" w:cs="Times New Roman"/>
          <w:color w:val="000000"/>
          <w:sz w:val="24"/>
          <w:szCs w:val="24"/>
        </w:rPr>
        <w:t xml:space="preserve"> by logic and cannot contain more than one idea. </w:t>
      </w:r>
    </w:p>
    <w:p w14:paraId="3856B68F" w14:textId="77777777" w:rsidR="00510111" w:rsidRPr="00510111" w:rsidRDefault="00510111" w:rsidP="00510111">
      <w:pPr>
        <w:numPr>
          <w:ilvl w:val="0"/>
          <w:numId w:val="27"/>
        </w:numPr>
        <w:spacing w:after="240" w:line="240" w:lineRule="auto"/>
        <w:textAlignment w:val="baseline"/>
        <w:rPr>
          <w:rFonts w:ascii="Times New Roman" w:eastAsia="Times New Roman" w:hAnsi="Times New Roman" w:cs="Times New Roman"/>
          <w:color w:val="000000"/>
          <w:sz w:val="24"/>
          <w:szCs w:val="24"/>
        </w:rPr>
      </w:pPr>
      <w:r w:rsidRPr="00510111">
        <w:rPr>
          <w:rFonts w:ascii="Times New Roman" w:eastAsia="Times New Roman" w:hAnsi="Times New Roman" w:cs="Times New Roman"/>
          <w:color w:val="000000"/>
          <w:sz w:val="24"/>
          <w:szCs w:val="24"/>
        </w:rPr>
        <w:t>Solutions must be feasible</w:t>
      </w:r>
    </w:p>
    <w:tbl>
      <w:tblPr>
        <w:tblW w:w="0" w:type="auto"/>
        <w:tblCellMar>
          <w:top w:w="15" w:type="dxa"/>
          <w:left w:w="15" w:type="dxa"/>
          <w:bottom w:w="15" w:type="dxa"/>
          <w:right w:w="15" w:type="dxa"/>
        </w:tblCellMar>
        <w:tblLook w:val="04A0" w:firstRow="1" w:lastRow="0" w:firstColumn="1" w:lastColumn="0" w:noHBand="0" w:noVBand="1"/>
      </w:tblPr>
      <w:tblGrid>
        <w:gridCol w:w="2603"/>
        <w:gridCol w:w="2136"/>
      </w:tblGrid>
      <w:tr w:rsidR="00510111" w:rsidRPr="00510111" w14:paraId="75F4E637" w14:textId="77777777" w:rsidTr="00510111">
        <w:trPr>
          <w:trHeight w:val="52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71A65C6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Accepts</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1634783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Invites</w:t>
            </w:r>
          </w:p>
        </w:tc>
      </w:tr>
      <w:tr w:rsidR="00510111" w:rsidRPr="00510111" w14:paraId="69D22DE8"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4F30BF1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Affirms </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1C1EEF61"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Notes</w:t>
            </w:r>
          </w:p>
        </w:tc>
      </w:tr>
      <w:tr w:rsidR="00510111" w:rsidRPr="00510111" w14:paraId="3C85C3E4"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3F381D0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Approves  </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66BEB07E"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Proclaims</w:t>
            </w:r>
          </w:p>
        </w:tc>
      </w:tr>
      <w:tr w:rsidR="00510111" w:rsidRPr="00510111" w14:paraId="6DD8BF6F"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72B8CDC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 xml:space="preserve"> Authorizes   </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36BC38B8"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Reaffirms </w:t>
            </w:r>
          </w:p>
        </w:tc>
      </w:tr>
      <w:tr w:rsidR="00510111" w:rsidRPr="00510111" w14:paraId="3E70DCD3" w14:textId="77777777" w:rsidTr="00510111">
        <w:trPr>
          <w:trHeight w:val="570"/>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2F35084D"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Calls upon</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208C38E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Recommends </w:t>
            </w:r>
          </w:p>
        </w:tc>
      </w:tr>
      <w:tr w:rsidR="00510111" w:rsidRPr="00510111" w14:paraId="010AE287"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0AD466BE"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Considers </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11764392"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Regrets </w:t>
            </w:r>
          </w:p>
        </w:tc>
      </w:tr>
      <w:tr w:rsidR="00510111" w:rsidRPr="00510111" w14:paraId="2569685A" w14:textId="77777777" w:rsidTr="00510111">
        <w:trPr>
          <w:trHeight w:val="55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19A10826"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Declares</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51C248A3"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Reminds</w:t>
            </w:r>
          </w:p>
        </w:tc>
      </w:tr>
      <w:tr w:rsidR="00510111" w:rsidRPr="00510111" w14:paraId="023817C9" w14:textId="77777777" w:rsidTr="00510111">
        <w:trPr>
          <w:trHeight w:val="570"/>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57D4F94B"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Declares accordingly  </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206C9FB8"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Request  </w:t>
            </w:r>
          </w:p>
        </w:tc>
      </w:tr>
      <w:tr w:rsidR="00510111" w:rsidRPr="00510111" w14:paraId="2BAC0857"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3CF52780"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Deplores</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23F93D2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Solemnly affirms</w:t>
            </w:r>
          </w:p>
        </w:tc>
      </w:tr>
      <w:tr w:rsidR="00510111" w:rsidRPr="00510111" w14:paraId="59A19D50" w14:textId="77777777" w:rsidTr="00510111">
        <w:trPr>
          <w:trHeight w:val="540"/>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01C8BF2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Designates</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0D5A3B4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Strongly condemns </w:t>
            </w:r>
          </w:p>
        </w:tc>
      </w:tr>
      <w:tr w:rsidR="00510111" w:rsidRPr="00510111" w14:paraId="10122553" w14:textId="77777777" w:rsidTr="00510111">
        <w:trPr>
          <w:trHeight w:val="570"/>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281CFA94"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lastRenderedPageBreak/>
              <w:t>Emphasizes</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7AC5C48C"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Supports</w:t>
            </w:r>
          </w:p>
        </w:tc>
      </w:tr>
      <w:tr w:rsidR="00510111" w:rsidRPr="00510111" w14:paraId="27025672" w14:textId="77777777" w:rsidTr="00510111">
        <w:trPr>
          <w:trHeight w:val="555"/>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232E9B60"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Encourages </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4E0B6A85"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Take note of</w:t>
            </w:r>
          </w:p>
        </w:tc>
      </w:tr>
      <w:tr w:rsidR="00510111" w:rsidRPr="00510111" w14:paraId="7F034FA2" w14:textId="77777777" w:rsidTr="00510111">
        <w:trPr>
          <w:trHeight w:val="52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1FBB1CF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Endorses</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6854245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Transmits</w:t>
            </w:r>
          </w:p>
        </w:tc>
      </w:tr>
      <w:tr w:rsidR="00510111" w:rsidRPr="00510111" w14:paraId="1762BF5B" w14:textId="77777777" w:rsidTr="00510111">
        <w:trPr>
          <w:trHeight w:val="480"/>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3D12E9DF"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Exhorts</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19A2D8C5"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Trusts</w:t>
            </w:r>
          </w:p>
        </w:tc>
      </w:tr>
      <w:tr w:rsidR="00510111" w:rsidRPr="00510111" w14:paraId="4B6C1F8B" w14:textId="77777777" w:rsidTr="00510111">
        <w:trPr>
          <w:trHeight w:val="585"/>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4253CBF8"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Express its appreciations</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23C4AEA1" w14:textId="77777777" w:rsidR="00510111" w:rsidRPr="00510111" w:rsidRDefault="00510111" w:rsidP="00510111">
            <w:pPr>
              <w:spacing w:after="0" w:line="240" w:lineRule="auto"/>
              <w:rPr>
                <w:rFonts w:ascii="Times New Roman" w:eastAsia="Times New Roman" w:hAnsi="Times New Roman" w:cs="Times New Roman"/>
                <w:sz w:val="24"/>
                <w:szCs w:val="24"/>
              </w:rPr>
            </w:pPr>
          </w:p>
        </w:tc>
      </w:tr>
      <w:tr w:rsidR="00510111" w:rsidRPr="00510111" w14:paraId="37819FD2" w14:textId="77777777" w:rsidTr="00510111">
        <w:trPr>
          <w:trHeight w:val="660"/>
        </w:trPr>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0E02F529"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Expresses</w:t>
            </w:r>
          </w:p>
        </w:tc>
        <w:tc>
          <w:tcPr>
            <w:tcW w:w="0" w:type="auto"/>
            <w:tcBorders>
              <w:top w:val="single" w:sz="8" w:space="0" w:color="A5A5A5"/>
              <w:left w:val="single" w:sz="8" w:space="0" w:color="A5A5A5"/>
              <w:bottom w:val="single" w:sz="8" w:space="0" w:color="A5A5A5"/>
              <w:right w:val="single" w:sz="8" w:space="0" w:color="A5A5A5"/>
            </w:tcBorders>
            <w:tcMar>
              <w:top w:w="0" w:type="dxa"/>
              <w:left w:w="108" w:type="dxa"/>
              <w:bottom w:w="0" w:type="dxa"/>
              <w:right w:w="108" w:type="dxa"/>
            </w:tcMar>
            <w:hideMark/>
          </w:tcPr>
          <w:p w14:paraId="2283DB52" w14:textId="77777777" w:rsidR="00510111" w:rsidRPr="00510111" w:rsidRDefault="00510111" w:rsidP="00510111">
            <w:pPr>
              <w:spacing w:after="0" w:line="240" w:lineRule="auto"/>
              <w:rPr>
                <w:rFonts w:ascii="Times New Roman" w:eastAsia="Times New Roman" w:hAnsi="Times New Roman" w:cs="Times New Roman"/>
                <w:sz w:val="24"/>
                <w:szCs w:val="24"/>
              </w:rPr>
            </w:pPr>
          </w:p>
        </w:tc>
      </w:tr>
      <w:tr w:rsidR="00510111" w:rsidRPr="00510111" w14:paraId="4A23DDDA" w14:textId="77777777" w:rsidTr="00510111">
        <w:trPr>
          <w:trHeight w:val="720"/>
        </w:trPr>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02DD1CA0" w14:textId="77777777" w:rsidR="00510111" w:rsidRPr="00510111" w:rsidRDefault="00510111" w:rsidP="00510111">
            <w:pPr>
              <w:spacing w:after="240" w:line="240" w:lineRule="auto"/>
              <w:rPr>
                <w:rFonts w:ascii="Times New Roman" w:eastAsia="Times New Roman" w:hAnsi="Times New Roman" w:cs="Times New Roman"/>
                <w:sz w:val="24"/>
                <w:szCs w:val="24"/>
              </w:rPr>
            </w:pPr>
            <w:r w:rsidRPr="00510111">
              <w:rPr>
                <w:rFonts w:ascii="Times New Roman" w:eastAsia="Times New Roman" w:hAnsi="Times New Roman" w:cs="Times New Roman"/>
                <w:color w:val="000000"/>
                <w:sz w:val="24"/>
                <w:szCs w:val="24"/>
              </w:rPr>
              <w:t>Has resolved </w:t>
            </w:r>
          </w:p>
        </w:tc>
        <w:tc>
          <w:tcPr>
            <w:tcW w:w="0" w:type="auto"/>
            <w:tcBorders>
              <w:top w:val="single" w:sz="8" w:space="0" w:color="A5A5A5"/>
              <w:left w:val="single" w:sz="8" w:space="0" w:color="A5A5A5"/>
              <w:bottom w:val="single" w:sz="8" w:space="0" w:color="A5A5A5"/>
              <w:right w:val="single" w:sz="8" w:space="0" w:color="A5A5A5"/>
            </w:tcBorders>
            <w:shd w:val="clear" w:color="auto" w:fill="CFE2F3"/>
            <w:tcMar>
              <w:top w:w="0" w:type="dxa"/>
              <w:left w:w="108" w:type="dxa"/>
              <w:bottom w:w="0" w:type="dxa"/>
              <w:right w:w="108" w:type="dxa"/>
            </w:tcMar>
            <w:hideMark/>
          </w:tcPr>
          <w:p w14:paraId="779FD7B9" w14:textId="77777777" w:rsidR="00510111" w:rsidRPr="00510111" w:rsidRDefault="00510111" w:rsidP="00510111">
            <w:pPr>
              <w:spacing w:after="0" w:line="240" w:lineRule="auto"/>
              <w:rPr>
                <w:rFonts w:ascii="Times New Roman" w:eastAsia="Times New Roman" w:hAnsi="Times New Roman" w:cs="Times New Roman"/>
                <w:sz w:val="24"/>
                <w:szCs w:val="24"/>
              </w:rPr>
            </w:pPr>
          </w:p>
        </w:tc>
      </w:tr>
    </w:tbl>
    <w:p w14:paraId="5D02D886" w14:textId="77777777" w:rsidR="007F7BBD" w:rsidRPr="00510111" w:rsidRDefault="007F7BBD" w:rsidP="00510111">
      <w:pPr>
        <w:ind w:firstLine="720"/>
      </w:pPr>
    </w:p>
    <w:sectPr w:rsidR="007F7BBD" w:rsidRPr="0051011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44F6F" w14:textId="77777777" w:rsidR="00C736B7" w:rsidRDefault="00C736B7" w:rsidP="00510111">
      <w:pPr>
        <w:spacing w:after="0" w:line="240" w:lineRule="auto"/>
      </w:pPr>
      <w:r>
        <w:separator/>
      </w:r>
    </w:p>
  </w:endnote>
  <w:endnote w:type="continuationSeparator" w:id="0">
    <w:p w14:paraId="71570353" w14:textId="77777777" w:rsidR="00C736B7" w:rsidRDefault="00C736B7" w:rsidP="0051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B86C2" w14:textId="77777777" w:rsidR="00510111" w:rsidRDefault="005101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1CE6" w14:textId="77777777" w:rsidR="00510111" w:rsidRDefault="005101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94E9" w14:textId="77777777" w:rsidR="00510111" w:rsidRDefault="005101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9EAB4" w14:textId="77777777" w:rsidR="00C736B7" w:rsidRDefault="00C736B7" w:rsidP="00510111">
      <w:pPr>
        <w:spacing w:after="0" w:line="240" w:lineRule="auto"/>
      </w:pPr>
      <w:r>
        <w:separator/>
      </w:r>
    </w:p>
  </w:footnote>
  <w:footnote w:type="continuationSeparator" w:id="0">
    <w:p w14:paraId="0E868CE7" w14:textId="77777777" w:rsidR="00C736B7" w:rsidRDefault="00C736B7" w:rsidP="0051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F915" w14:textId="77777777" w:rsidR="00510111" w:rsidRDefault="00510111">
    <w:pPr>
      <w:pStyle w:val="Encabezado"/>
    </w:pPr>
    <w:r>
      <w:rPr>
        <w:noProof/>
      </w:rPr>
      <w:pict w14:anchorId="2FA8A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3032" o:spid="_x0000_s2053" type="#_x0000_t75" style="position:absolute;margin-left:0;margin-top:0;width:441.85pt;height:379.25pt;z-index:-251657216;mso-position-horizontal:center;mso-position-horizontal-relative:margin;mso-position-vertical:center;mso-position-vertical-relative:margin" o:allowincell="f">
          <v:imagedata r:id="rId1" o:title="Logo CMCMUN 2021-0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ACD0" w14:textId="77777777" w:rsidR="00510111" w:rsidRDefault="00510111">
    <w:pPr>
      <w:pStyle w:val="Encabezado"/>
    </w:pPr>
    <w:r>
      <w:rPr>
        <w:noProof/>
      </w:rPr>
      <w:pict w14:anchorId="73C0E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3033" o:spid="_x0000_s2054" type="#_x0000_t75" style="position:absolute;margin-left:0;margin-top:0;width:441.85pt;height:379.25pt;z-index:-251656192;mso-position-horizontal:center;mso-position-horizontal-relative:margin;mso-position-vertical:center;mso-position-vertical-relative:margin" o:allowincell="f">
          <v:imagedata r:id="rId1" o:title="Logo CMCMUN 2021-0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132D5" w14:textId="77777777" w:rsidR="00510111" w:rsidRDefault="00510111">
    <w:pPr>
      <w:pStyle w:val="Encabezado"/>
    </w:pPr>
    <w:r>
      <w:rPr>
        <w:noProof/>
      </w:rPr>
      <w:pict w14:anchorId="4B15F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3031" o:spid="_x0000_s2052" type="#_x0000_t75" style="position:absolute;margin-left:0;margin-top:0;width:441.85pt;height:379.25pt;z-index:-251658240;mso-position-horizontal:center;mso-position-horizontal-relative:margin;mso-position-vertical:center;mso-position-vertical-relative:margin" o:allowincell="f">
          <v:imagedata r:id="rId1" o:title="Logo CMCMUN 2021-0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72B"/>
    <w:multiLevelType w:val="multilevel"/>
    <w:tmpl w:val="E972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02F5"/>
    <w:multiLevelType w:val="multilevel"/>
    <w:tmpl w:val="598E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F4F74"/>
    <w:multiLevelType w:val="multilevel"/>
    <w:tmpl w:val="D4927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13E80"/>
    <w:multiLevelType w:val="multilevel"/>
    <w:tmpl w:val="FBF2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01527"/>
    <w:multiLevelType w:val="multilevel"/>
    <w:tmpl w:val="3F2E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26E64"/>
    <w:multiLevelType w:val="multilevel"/>
    <w:tmpl w:val="95322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C71DA8"/>
    <w:multiLevelType w:val="multilevel"/>
    <w:tmpl w:val="F8FA1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A649F"/>
    <w:multiLevelType w:val="multilevel"/>
    <w:tmpl w:val="EFB477B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F43F1F"/>
    <w:multiLevelType w:val="multilevel"/>
    <w:tmpl w:val="A536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6140D"/>
    <w:multiLevelType w:val="multilevel"/>
    <w:tmpl w:val="F97C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530F6"/>
    <w:multiLevelType w:val="multilevel"/>
    <w:tmpl w:val="0526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lvlOverride w:ilvl="1">
      <w:lvl w:ilvl="1">
        <w:numFmt w:val="decimal"/>
        <w:lvlText w:val="%2."/>
        <w:lvlJc w:val="left"/>
      </w:lvl>
    </w:lvlOverride>
  </w:num>
  <w:num w:numId="3">
    <w:abstractNumId w:val="7"/>
    <w:lvlOverride w:ilvl="1">
      <w:lvl w:ilvl="1">
        <w:numFmt w:val="decimal"/>
        <w:lvlText w:val="%2."/>
        <w:lvlJc w:val="left"/>
      </w:lvl>
    </w:lvlOverride>
  </w:num>
  <w:num w:numId="4">
    <w:abstractNumId w:val="7"/>
    <w:lvlOverride w:ilvl="1">
      <w:lvl w:ilvl="1">
        <w:numFmt w:val="decimal"/>
        <w:lvlText w:val="%2."/>
        <w:lvlJc w:val="left"/>
      </w:lvl>
    </w:lvlOverride>
  </w:num>
  <w:num w:numId="5">
    <w:abstractNumId w:val="7"/>
    <w:lvlOverride w:ilvl="1">
      <w:lvl w:ilvl="1">
        <w:numFmt w:val="decimal"/>
        <w:lvlText w:val="%2."/>
        <w:lvlJc w:val="left"/>
      </w:lvl>
    </w:lvlOverride>
  </w:num>
  <w:num w:numId="6">
    <w:abstractNumId w:val="7"/>
    <w:lvlOverride w:ilvl="1">
      <w:lvl w:ilvl="1">
        <w:numFmt w:val="decimal"/>
        <w:lvlText w:val="%2."/>
        <w:lvlJc w:val="left"/>
      </w:lvl>
    </w:lvlOverride>
  </w:num>
  <w:num w:numId="7">
    <w:abstractNumId w:val="7"/>
    <w:lvlOverride w:ilvl="1">
      <w:lvl w:ilvl="1">
        <w:numFmt w:val="decimal"/>
        <w:lvlText w:val="%2."/>
        <w:lvlJc w:val="left"/>
      </w:lvl>
    </w:lvlOverride>
  </w:num>
  <w:num w:numId="8">
    <w:abstractNumId w:val="7"/>
    <w:lvlOverride w:ilvl="1">
      <w:lvl w:ilvl="1">
        <w:numFmt w:val="decimal"/>
        <w:lvlText w:val="%2."/>
        <w:lvlJc w:val="left"/>
      </w:lvl>
    </w:lvlOverride>
  </w:num>
  <w:num w:numId="9">
    <w:abstractNumId w:val="7"/>
    <w:lvlOverride w:ilvl="1">
      <w:lvl w:ilvl="1">
        <w:numFmt w:val="decimal"/>
        <w:lvlText w:val="%2."/>
        <w:lvlJc w:val="left"/>
      </w:lvl>
    </w:lvlOverride>
  </w:num>
  <w:num w:numId="10">
    <w:abstractNumId w:val="7"/>
    <w:lvlOverride w:ilvl="1">
      <w:lvl w:ilvl="1">
        <w:numFmt w:val="decimal"/>
        <w:lvlText w:val="%2."/>
        <w:lvlJc w:val="left"/>
      </w:lvl>
    </w:lvlOverride>
  </w:num>
  <w:num w:numId="11">
    <w:abstractNumId w:val="7"/>
    <w:lvlOverride w:ilvl="1">
      <w:lvl w:ilvl="1">
        <w:numFmt w:val="decimal"/>
        <w:lvlText w:val="%2."/>
        <w:lvlJc w:val="left"/>
      </w:lvl>
    </w:lvlOverride>
  </w:num>
  <w:num w:numId="12">
    <w:abstractNumId w:val="7"/>
    <w:lvlOverride w:ilvl="1">
      <w:lvl w:ilvl="1">
        <w:numFmt w:val="decimal"/>
        <w:lvlText w:val="%2."/>
        <w:lvlJc w:val="left"/>
      </w:lvl>
    </w:lvlOverride>
  </w:num>
  <w:num w:numId="13">
    <w:abstractNumId w:val="7"/>
    <w:lvlOverride w:ilvl="1">
      <w:lvl w:ilvl="1">
        <w:numFmt w:val="decimal"/>
        <w:lvlText w:val="%2."/>
        <w:lvlJc w:val="left"/>
      </w:lvl>
    </w:lvlOverride>
  </w:num>
  <w:num w:numId="14">
    <w:abstractNumId w:val="7"/>
    <w:lvlOverride w:ilvl="1">
      <w:lvl w:ilvl="1">
        <w:numFmt w:val="decimal"/>
        <w:lvlText w:val="%2."/>
        <w:lvlJc w:val="left"/>
      </w:lvl>
    </w:lvlOverride>
  </w:num>
  <w:num w:numId="15">
    <w:abstractNumId w:val="7"/>
    <w:lvlOverride w:ilvl="1">
      <w:lvl w:ilvl="1">
        <w:numFmt w:val="decimal"/>
        <w:lvlText w:val="%2."/>
        <w:lvlJc w:val="left"/>
      </w:lvl>
    </w:lvlOverride>
  </w:num>
  <w:num w:numId="16">
    <w:abstractNumId w:val="7"/>
    <w:lvlOverride w:ilvl="1">
      <w:lvl w:ilvl="1">
        <w:numFmt w:val="decimal"/>
        <w:lvlText w:val="%2."/>
        <w:lvlJc w:val="left"/>
      </w:lvl>
    </w:lvlOverride>
  </w:num>
  <w:num w:numId="17">
    <w:abstractNumId w:val="8"/>
  </w:num>
  <w:num w:numId="18">
    <w:abstractNumId w:val="10"/>
  </w:num>
  <w:num w:numId="19">
    <w:abstractNumId w:val="2"/>
  </w:num>
  <w:num w:numId="20">
    <w:abstractNumId w:val="4"/>
  </w:num>
  <w:num w:numId="21">
    <w:abstractNumId w:val="9"/>
  </w:num>
  <w:num w:numId="22">
    <w:abstractNumId w:val="5"/>
    <w:lvlOverride w:ilvl="0">
      <w:lvl w:ilvl="0">
        <w:numFmt w:val="decimal"/>
        <w:lvlText w:val="%1."/>
        <w:lvlJc w:val="left"/>
      </w:lvl>
    </w:lvlOverride>
  </w:num>
  <w:num w:numId="23">
    <w:abstractNumId w:val="5"/>
    <w:lvlOverride w:ilvl="0">
      <w:lvl w:ilvl="0">
        <w:numFmt w:val="decimal"/>
        <w:lvlText w:val="%1."/>
        <w:lvlJc w:val="left"/>
      </w:lvl>
    </w:lvlOverride>
  </w:num>
  <w:num w:numId="24">
    <w:abstractNumId w:val="0"/>
  </w:num>
  <w:num w:numId="25">
    <w:abstractNumId w:val="6"/>
  </w:num>
  <w:num w:numId="26">
    <w:abstractNumId w:val="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11"/>
    <w:rsid w:val="00510111"/>
    <w:rsid w:val="007F7BBD"/>
    <w:rsid w:val="0082087E"/>
    <w:rsid w:val="00C7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AE9EF26"/>
  <w15:chartTrackingRefBased/>
  <w15:docId w15:val="{83499F07-6F4C-4096-9353-85623E55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01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111"/>
  </w:style>
  <w:style w:type="paragraph" w:styleId="Piedepgina">
    <w:name w:val="footer"/>
    <w:basedOn w:val="Normal"/>
    <w:link w:val="PiedepginaCar"/>
    <w:uiPriority w:val="99"/>
    <w:unhideWhenUsed/>
    <w:rsid w:val="005101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111"/>
  </w:style>
  <w:style w:type="paragraph" w:styleId="NormalWeb">
    <w:name w:val="Normal (Web)"/>
    <w:basedOn w:val="Normal"/>
    <w:uiPriority w:val="99"/>
    <w:semiHidden/>
    <w:unhideWhenUsed/>
    <w:rsid w:val="005101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92391">
      <w:bodyDiv w:val="1"/>
      <w:marLeft w:val="0"/>
      <w:marRight w:val="0"/>
      <w:marTop w:val="0"/>
      <w:marBottom w:val="0"/>
      <w:divBdr>
        <w:top w:val="none" w:sz="0" w:space="0" w:color="auto"/>
        <w:left w:val="none" w:sz="0" w:space="0" w:color="auto"/>
        <w:bottom w:val="none" w:sz="0" w:space="0" w:color="auto"/>
        <w:right w:val="none" w:sz="0" w:space="0" w:color="auto"/>
      </w:divBdr>
      <w:divsChild>
        <w:div w:id="238104063">
          <w:marLeft w:val="-108"/>
          <w:marRight w:val="0"/>
          <w:marTop w:val="0"/>
          <w:marBottom w:val="0"/>
          <w:divBdr>
            <w:top w:val="none" w:sz="0" w:space="0" w:color="auto"/>
            <w:left w:val="none" w:sz="0" w:space="0" w:color="auto"/>
            <w:bottom w:val="none" w:sz="0" w:space="0" w:color="auto"/>
            <w:right w:val="none" w:sz="0" w:space="0" w:color="auto"/>
          </w:divBdr>
        </w:div>
        <w:div w:id="635992186">
          <w:marLeft w:val="-108"/>
          <w:marRight w:val="0"/>
          <w:marTop w:val="0"/>
          <w:marBottom w:val="0"/>
          <w:divBdr>
            <w:top w:val="none" w:sz="0" w:space="0" w:color="auto"/>
            <w:left w:val="none" w:sz="0" w:space="0" w:color="auto"/>
            <w:bottom w:val="none" w:sz="0" w:space="0" w:color="auto"/>
            <w:right w:val="none" w:sz="0" w:space="0" w:color="auto"/>
          </w:divBdr>
        </w:div>
        <w:div w:id="769207369">
          <w:marLeft w:val="-108"/>
          <w:marRight w:val="0"/>
          <w:marTop w:val="0"/>
          <w:marBottom w:val="0"/>
          <w:divBdr>
            <w:top w:val="none" w:sz="0" w:space="0" w:color="auto"/>
            <w:left w:val="none" w:sz="0" w:space="0" w:color="auto"/>
            <w:bottom w:val="none" w:sz="0" w:space="0" w:color="auto"/>
            <w:right w:val="none" w:sz="0" w:space="0" w:color="auto"/>
          </w:divBdr>
        </w:div>
        <w:div w:id="1055469584">
          <w:marLeft w:val="283"/>
          <w:marRight w:val="0"/>
          <w:marTop w:val="0"/>
          <w:marBottom w:val="0"/>
          <w:divBdr>
            <w:top w:val="none" w:sz="0" w:space="0" w:color="auto"/>
            <w:left w:val="none" w:sz="0" w:space="0" w:color="auto"/>
            <w:bottom w:val="none" w:sz="0" w:space="0" w:color="auto"/>
            <w:right w:val="none" w:sz="0" w:space="0" w:color="auto"/>
          </w:divBdr>
        </w:div>
        <w:div w:id="1746565638">
          <w:marLeft w:val="426"/>
          <w:marRight w:val="0"/>
          <w:marTop w:val="0"/>
          <w:marBottom w:val="0"/>
          <w:divBdr>
            <w:top w:val="none" w:sz="0" w:space="0" w:color="auto"/>
            <w:left w:val="none" w:sz="0" w:space="0" w:color="auto"/>
            <w:bottom w:val="none" w:sz="0" w:space="0" w:color="auto"/>
            <w:right w:val="none" w:sz="0" w:space="0" w:color="auto"/>
          </w:divBdr>
        </w:div>
        <w:div w:id="1893224479">
          <w:marLeft w:val="612"/>
          <w:marRight w:val="0"/>
          <w:marTop w:val="0"/>
          <w:marBottom w:val="0"/>
          <w:divBdr>
            <w:top w:val="none" w:sz="0" w:space="0" w:color="auto"/>
            <w:left w:val="none" w:sz="0" w:space="0" w:color="auto"/>
            <w:bottom w:val="none" w:sz="0" w:space="0" w:color="auto"/>
            <w:right w:val="none" w:sz="0" w:space="0" w:color="auto"/>
          </w:divBdr>
        </w:div>
        <w:div w:id="2144224920">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3034</Words>
  <Characters>17299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PRETELT</dc:creator>
  <cp:keywords/>
  <dc:description/>
  <cp:lastModifiedBy>MAURICIO PRETELT</cp:lastModifiedBy>
  <cp:revision>1</cp:revision>
  <dcterms:created xsi:type="dcterms:W3CDTF">2021-05-11T16:21:00Z</dcterms:created>
  <dcterms:modified xsi:type="dcterms:W3CDTF">2021-05-11T22:31:00Z</dcterms:modified>
</cp:coreProperties>
</file>